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7AC" w:rsidP="00D90EE4" w:rsidRDefault="00EE57AC" w14:paraId="7229D3EB" w14:textId="270A4FD6">
      <w:pPr>
        <w:spacing w:line="480" w:lineRule="auto"/>
        <w:contextualSpacing/>
        <w:rPr>
          <w:rFonts w:ascii="Arial" w:hAnsi="Arial" w:cs="Arial"/>
        </w:rPr>
      </w:pPr>
      <w:bookmarkStart w:name="_Hlk72999444" w:id="0"/>
      <w:r>
        <w:rPr>
          <w:rFonts w:ascii="Arial" w:hAnsi="Arial" w:cs="Arial"/>
        </w:rPr>
        <w:t xml:space="preserve">Kentucky Equine Survey is your chance to </w:t>
      </w:r>
      <w:r w:rsidR="00443051">
        <w:rPr>
          <w:rFonts w:ascii="Arial" w:hAnsi="Arial" w:cs="Arial"/>
        </w:rPr>
        <w:t xml:space="preserve">better </w:t>
      </w:r>
      <w:r>
        <w:rPr>
          <w:rFonts w:ascii="Arial" w:hAnsi="Arial" w:cs="Arial"/>
        </w:rPr>
        <w:t>the industry</w:t>
      </w:r>
    </w:p>
    <w:p w:rsidRPr="00536252" w:rsidR="00F67898" w:rsidP="00D90EE4" w:rsidRDefault="00BC1737" w14:paraId="449FE4D8" w14:textId="742242D7">
      <w:pPr>
        <w:spacing w:line="480" w:lineRule="auto"/>
        <w:contextualSpacing/>
        <w:rPr>
          <w:rFonts w:ascii="Arial" w:hAnsi="Arial" w:cs="Arial"/>
        </w:rPr>
      </w:pPr>
      <w:r w:rsidRPr="00536252">
        <w:rPr>
          <w:rFonts w:ascii="Arial" w:hAnsi="Arial" w:cs="Arial"/>
        </w:rPr>
        <w:t xml:space="preserve">Source: </w:t>
      </w:r>
      <w:r w:rsidR="00EE57AC">
        <w:rPr>
          <w:rFonts w:ascii="Arial" w:hAnsi="Arial" w:cs="Arial"/>
        </w:rPr>
        <w:t>Jill Stowe, UK</w:t>
      </w:r>
      <w:r w:rsidR="003B04F5">
        <w:rPr>
          <w:rFonts w:ascii="Arial" w:hAnsi="Arial" w:cs="Arial"/>
        </w:rPr>
        <w:t xml:space="preserve"> professor</w:t>
      </w:r>
      <w:r w:rsidR="00130E4B">
        <w:rPr>
          <w:rFonts w:ascii="Arial" w:hAnsi="Arial" w:cs="Arial"/>
        </w:rPr>
        <w:t xml:space="preserve"> of </w:t>
      </w:r>
      <w:r w:rsidR="00205FE7">
        <w:rPr>
          <w:rFonts w:ascii="Arial" w:hAnsi="Arial" w:cs="Arial"/>
        </w:rPr>
        <w:t xml:space="preserve">agricultural </w:t>
      </w:r>
      <w:r w:rsidR="00130E4B">
        <w:rPr>
          <w:rFonts w:ascii="Arial" w:hAnsi="Arial" w:cs="Arial"/>
        </w:rPr>
        <w:t>economics</w:t>
      </w:r>
    </w:p>
    <w:p w:rsidR="006A6F3E" w:rsidP="006A6F3E" w:rsidRDefault="00FF05A4" w14:paraId="06BFEF12" w14:textId="6AE14A3F">
      <w:pPr>
        <w:spacing w:line="480" w:lineRule="auto"/>
        <w:ind w:firstLine="432"/>
        <w:contextualSpacing/>
        <w:rPr>
          <w:rFonts w:ascii="Arial" w:hAnsi="Arial" w:cs="Arial"/>
        </w:rPr>
      </w:pPr>
      <w:r>
        <w:rPr>
          <w:rFonts w:ascii="Arial" w:hAnsi="Arial" w:cs="Arial"/>
        </w:rPr>
        <w:t>By participating in the 2022 Kentucky Equine Survey, you can help advance</w:t>
      </w:r>
      <w:r w:rsidR="00205FE7">
        <w:rPr>
          <w:rFonts w:ascii="Arial" w:hAnsi="Arial" w:cs="Arial"/>
        </w:rPr>
        <w:t xml:space="preserve"> one of</w:t>
      </w:r>
      <w:r w:rsidR="006A6F3E">
        <w:rPr>
          <w:rFonts w:ascii="Arial" w:hAnsi="Arial" w:cs="Arial"/>
        </w:rPr>
        <w:t xml:space="preserve"> </w:t>
      </w:r>
      <w:r>
        <w:rPr>
          <w:rFonts w:ascii="Arial" w:hAnsi="Arial" w:cs="Arial"/>
        </w:rPr>
        <w:t>the state’s</w:t>
      </w:r>
      <w:r w:rsidR="006A6F3E">
        <w:rPr>
          <w:rFonts w:ascii="Arial" w:hAnsi="Arial" w:cs="Arial"/>
        </w:rPr>
        <w:t xml:space="preserve"> signature</w:t>
      </w:r>
      <w:r>
        <w:rPr>
          <w:rFonts w:ascii="Arial" w:hAnsi="Arial" w:cs="Arial"/>
        </w:rPr>
        <w:t xml:space="preserve"> industr</w:t>
      </w:r>
      <w:r w:rsidR="00205FE7">
        <w:rPr>
          <w:rFonts w:ascii="Arial" w:hAnsi="Arial" w:cs="Arial"/>
        </w:rPr>
        <w:t>ies</w:t>
      </w:r>
      <w:r>
        <w:rPr>
          <w:rFonts w:ascii="Arial" w:hAnsi="Arial" w:cs="Arial"/>
        </w:rPr>
        <w:t xml:space="preserve">. </w:t>
      </w:r>
    </w:p>
    <w:p w:rsidR="00FF05A4" w:rsidP="00D90EE4" w:rsidRDefault="00FF05A4" w14:paraId="066FCFDA" w14:textId="74888DEC">
      <w:pPr>
        <w:spacing w:line="480" w:lineRule="auto"/>
        <w:ind w:firstLine="432"/>
        <w:contextualSpacing/>
        <w:rPr>
          <w:rFonts w:ascii="Arial" w:hAnsi="Arial" w:cs="Arial"/>
        </w:rPr>
      </w:pPr>
      <w:r w:rsidRPr="31143A18" w:rsidR="00FF05A4">
        <w:rPr>
          <w:rFonts w:ascii="Arial" w:hAnsi="Arial" w:cs="Arial"/>
        </w:rPr>
        <w:t>The Kentucky Equine Survey is a joint effort of the Kentucky Horse Council and the University of Kentucky</w:t>
      </w:r>
      <w:r w:rsidRPr="31143A18" w:rsidR="15458FCD">
        <w:rPr>
          <w:rFonts w:ascii="Arial" w:hAnsi="Arial" w:cs="Arial"/>
        </w:rPr>
        <w:t xml:space="preserve"> College of Agriculture, Food and Environment</w:t>
      </w:r>
      <w:r w:rsidRPr="31143A18" w:rsidR="32716C7E">
        <w:rPr>
          <w:rFonts w:ascii="Arial" w:hAnsi="Arial" w:cs="Arial"/>
        </w:rPr>
        <w:t xml:space="preserve">. It is </w:t>
      </w:r>
      <w:r w:rsidRPr="31143A18" w:rsidR="00FF05A4">
        <w:rPr>
          <w:rFonts w:ascii="Arial" w:hAnsi="Arial" w:cs="Arial"/>
        </w:rPr>
        <w:t>designed to establish the number of horses in the state and determine their economic</w:t>
      </w:r>
      <w:r w:rsidRPr="31143A18" w:rsidR="00205FE7">
        <w:rPr>
          <w:rFonts w:ascii="Arial" w:hAnsi="Arial" w:cs="Arial"/>
        </w:rPr>
        <w:t xml:space="preserve"> contributions</w:t>
      </w:r>
      <w:r w:rsidRPr="31143A18" w:rsidR="00FF05A4">
        <w:rPr>
          <w:rFonts w:ascii="Arial" w:hAnsi="Arial" w:cs="Arial"/>
        </w:rPr>
        <w:t>. Survey data will also inform decision</w:t>
      </w:r>
      <w:r w:rsidRPr="31143A18" w:rsidR="00FE7F50">
        <w:rPr>
          <w:rFonts w:ascii="Arial" w:hAnsi="Arial" w:cs="Arial"/>
        </w:rPr>
        <w:t>-</w:t>
      </w:r>
      <w:r w:rsidRPr="31143A18" w:rsidR="00FF05A4">
        <w:rPr>
          <w:rFonts w:ascii="Arial" w:hAnsi="Arial" w:cs="Arial"/>
        </w:rPr>
        <w:t>makers and policymakers about disease surveillance, workforce development and emerging markets.</w:t>
      </w:r>
    </w:p>
    <w:p w:rsidR="00743C51" w:rsidP="00D90EE4" w:rsidRDefault="00743C51" w14:paraId="4A4A40ED" w14:textId="1DC312E7">
      <w:pPr>
        <w:spacing w:line="480" w:lineRule="auto"/>
        <w:ind w:firstLine="432"/>
        <w:contextualSpacing/>
        <w:rPr>
          <w:rFonts w:ascii="Arial" w:hAnsi="Arial" w:cs="Arial"/>
        </w:rPr>
      </w:pPr>
      <w:r w:rsidRPr="7EDB2865" w:rsidR="00743C51">
        <w:rPr>
          <w:rFonts w:ascii="Arial" w:hAnsi="Arial" w:cs="Arial"/>
        </w:rPr>
        <w:t>UK and the Kentucky Horse Council conducted a similar study in 2012 and determined</w:t>
      </w:r>
      <w:r w:rsidRPr="7EDB2865" w:rsidR="00D848E7">
        <w:rPr>
          <w:rFonts w:ascii="Arial" w:hAnsi="Arial" w:cs="Arial"/>
        </w:rPr>
        <w:t xml:space="preserve"> </w:t>
      </w:r>
      <w:r w:rsidRPr="7EDB2865" w:rsidR="00743C51">
        <w:rPr>
          <w:rFonts w:ascii="Arial" w:hAnsi="Arial" w:cs="Arial"/>
        </w:rPr>
        <w:t>then</w:t>
      </w:r>
      <w:r w:rsidRPr="7EDB2865" w:rsidR="00743C51">
        <w:rPr>
          <w:rFonts w:ascii="Arial" w:hAnsi="Arial" w:cs="Arial"/>
        </w:rPr>
        <w:t xml:space="preserve"> </w:t>
      </w:r>
      <w:r w:rsidRPr="7EDB2865" w:rsidR="00743C51">
        <w:rPr>
          <w:rFonts w:ascii="Arial" w:hAnsi="Arial" w:cs="Arial"/>
        </w:rPr>
        <w:t>that the state’s 242,000 equine contribute</w:t>
      </w:r>
      <w:r w:rsidRPr="7EDB2865" w:rsidR="4689179B">
        <w:rPr>
          <w:rFonts w:ascii="Arial" w:hAnsi="Arial" w:cs="Arial"/>
        </w:rPr>
        <w:t>d</w:t>
      </w:r>
      <w:r w:rsidRPr="7EDB2865" w:rsidR="00743C51">
        <w:rPr>
          <w:rFonts w:ascii="Arial" w:hAnsi="Arial" w:cs="Arial"/>
        </w:rPr>
        <w:t xml:space="preserve"> $3 billion to the state’s economy</w:t>
      </w:r>
      <w:r w:rsidRPr="7EDB2865" w:rsidR="00743C51">
        <w:rPr>
          <w:rFonts w:ascii="Arial" w:hAnsi="Arial" w:cs="Arial"/>
        </w:rPr>
        <w:t>.</w:t>
      </w:r>
      <w:r w:rsidRPr="7EDB2865" w:rsidR="00743C51">
        <w:rPr>
          <w:rFonts w:ascii="Arial" w:hAnsi="Arial" w:cs="Arial"/>
        </w:rPr>
        <w:t xml:space="preserve"> However, those 10-year-old results are now dated and may no longer</w:t>
      </w:r>
      <w:r w:rsidRPr="7EDB2865" w:rsidR="00FE7F50">
        <w:rPr>
          <w:rFonts w:ascii="Arial" w:hAnsi="Arial" w:cs="Arial"/>
        </w:rPr>
        <w:t xml:space="preserve"> accurately</w:t>
      </w:r>
      <w:r w:rsidRPr="7EDB2865" w:rsidR="00743C51">
        <w:rPr>
          <w:rFonts w:ascii="Arial" w:hAnsi="Arial" w:cs="Arial"/>
        </w:rPr>
        <w:t xml:space="preserve"> </w:t>
      </w:r>
      <w:r w:rsidRPr="7EDB2865" w:rsidR="00FE7F50">
        <w:rPr>
          <w:rFonts w:ascii="Arial" w:hAnsi="Arial" w:cs="Arial"/>
        </w:rPr>
        <w:t xml:space="preserve">reflect </w:t>
      </w:r>
      <w:r w:rsidRPr="7EDB2865" w:rsidR="00743C51">
        <w:rPr>
          <w:rFonts w:ascii="Arial" w:hAnsi="Arial" w:cs="Arial"/>
        </w:rPr>
        <w:t xml:space="preserve">the industry. </w:t>
      </w:r>
    </w:p>
    <w:p w:rsidR="006A6F3E" w:rsidP="00D90EE4" w:rsidRDefault="00FE7F50" w14:paraId="31D77FD8" w14:textId="0B059542">
      <w:pPr>
        <w:spacing w:line="480" w:lineRule="auto"/>
        <w:ind w:firstLine="432"/>
        <w:contextualSpacing/>
        <w:rPr>
          <w:rFonts w:ascii="Arial" w:hAnsi="Arial" w:cs="Arial"/>
        </w:rPr>
      </w:pPr>
      <w:r w:rsidRPr="31143A18" w:rsidR="00FE7F50">
        <w:rPr>
          <w:rFonts w:ascii="Arial" w:hAnsi="Arial" w:cs="Arial"/>
        </w:rPr>
        <w:t>For the upcoming survey, w</w:t>
      </w:r>
      <w:r w:rsidRPr="31143A18" w:rsidR="00743C51">
        <w:rPr>
          <w:rFonts w:ascii="Arial" w:hAnsi="Arial" w:cs="Arial"/>
        </w:rPr>
        <w:t>e need your help t</w:t>
      </w:r>
      <w:r w:rsidRPr="31143A18" w:rsidR="006A6F3E">
        <w:rPr>
          <w:rFonts w:ascii="Arial" w:hAnsi="Arial" w:cs="Arial"/>
        </w:rPr>
        <w:t>o get an accurate picture of where equine</w:t>
      </w:r>
      <w:r w:rsidRPr="31143A18" w:rsidR="0C6D50FD">
        <w:rPr>
          <w:rFonts w:ascii="Arial" w:hAnsi="Arial" w:cs="Arial"/>
        </w:rPr>
        <w:t>s</w:t>
      </w:r>
      <w:r w:rsidRPr="31143A18" w:rsidR="006A6F3E">
        <w:rPr>
          <w:rFonts w:ascii="Arial" w:hAnsi="Arial" w:cs="Arial"/>
        </w:rPr>
        <w:t xml:space="preserve"> live in the state. Whether you own a large, commercial operation or a small farm with only one horse, pony, mule or donkey, you are important to us, and we want to hear from you. </w:t>
      </w:r>
    </w:p>
    <w:p w:rsidRPr="00743C51" w:rsidR="006A6F3E" w:rsidP="00743C51" w:rsidRDefault="00205FE7" w14:paraId="322CA439" w14:textId="159539D3">
      <w:pPr>
        <w:spacing w:line="480" w:lineRule="auto"/>
        <w:ind w:firstLine="432"/>
        <w:contextualSpacing/>
        <w:rPr>
          <w:rFonts w:ascii="Helvetica" w:hAnsi="Helvetica" w:cs="Helvetica"/>
          <w:color w:val="0236B9"/>
          <w:sz w:val="27"/>
          <w:szCs w:val="27"/>
          <w:shd w:val="clear" w:color="auto" w:fill="FFFFFF"/>
        </w:rPr>
      </w:pPr>
      <w:r w:rsidR="00205FE7">
        <w:rPr>
          <w:rFonts w:ascii="Arial" w:hAnsi="Arial" w:cs="Arial"/>
        </w:rPr>
        <w:t>If you would like to be considered to participate in the survey, p</w:t>
      </w:r>
      <w:r w:rsidR="006A6F3E">
        <w:rPr>
          <w:rFonts w:ascii="Arial" w:hAnsi="Arial" w:cs="Arial"/>
        </w:rPr>
        <w:t xml:space="preserve">lease visit the link </w:t>
      </w:r>
      <w:hyperlink w:history="1" r:id="R053bcef87afc43bf">
        <w:r w:rsidRPr="005E4A0B" w:rsidR="00743C51">
          <w:rPr>
            <w:rStyle w:val="Hyperlink"/>
            <w:rFonts w:ascii="Helvetica" w:hAnsi="Helvetica" w:cs="Helvetica"/>
            <w:shd w:val="clear" w:color="auto" w:fill="FFFFFF"/>
          </w:rPr>
          <w:t>https://bit.ly/3ADFpaK</w:t>
        </w:r>
      </w:hyperlink>
      <w:r w:rsidR="00FE7F50">
        <w:rPr>
          <w:rFonts w:ascii="Helvetica" w:hAnsi="Helvetica" w:cs="Helvetica"/>
          <w:color w:val="0236B9"/>
          <w:shd w:val="clear" w:color="auto" w:fill="FFFFFF"/>
        </w:rPr>
        <w:t xml:space="preserve"> </w:t>
      </w:r>
      <w:r w:rsidRPr="00FE7F50" w:rsidR="00FE7F50">
        <w:rPr>
          <w:rFonts w:ascii="Helvetica" w:hAnsi="Helvetica" w:cs="Helvetica"/>
          <w:color w:val="000000" w:themeColor="text1"/>
          <w:shd w:val="clear" w:color="auto" w:fill="FFFFFF"/>
        </w:rPr>
        <w:t>at your earliest convenience and</w:t>
      </w:r>
      <w:r w:rsidRPr="00FE7F50" w:rsidR="006A6F3E">
        <w:rPr>
          <w:rFonts w:ascii="Arial" w:hAnsi="Arial" w:cs="Arial"/>
          <w:color w:val="000000" w:themeColor="text1"/>
        </w:rPr>
        <w:t xml:space="preserve"> </w:t>
      </w:r>
      <w:r w:rsidR="006A6F3E">
        <w:rPr>
          <w:rFonts w:ascii="Arial" w:hAnsi="Arial" w:cs="Arial"/>
        </w:rPr>
        <w:t xml:space="preserve">provide us with your contact information. Your information will only be shared with the </w:t>
      </w:r>
      <w:r w:rsidR="00743C51">
        <w:rPr>
          <w:rFonts w:ascii="Arial" w:hAnsi="Arial" w:cs="Arial"/>
        </w:rPr>
        <w:t xml:space="preserve">U.S. Department of Agriculture’s </w:t>
      </w:r>
      <w:r w:rsidR="006A6F3E">
        <w:rPr>
          <w:rFonts w:ascii="Arial" w:hAnsi="Arial" w:cs="Arial"/>
        </w:rPr>
        <w:t>National Agricultural Statistics Service, who is helping UK</w:t>
      </w:r>
      <w:r w:rsidR="00743C51">
        <w:rPr>
          <w:rFonts w:ascii="Arial" w:hAnsi="Arial" w:cs="Arial"/>
        </w:rPr>
        <w:t xml:space="preserve"> and the Kentucky Horse Council</w:t>
      </w:r>
      <w:r w:rsidR="006A6F3E">
        <w:rPr>
          <w:rFonts w:ascii="Arial" w:hAnsi="Arial" w:cs="Arial"/>
        </w:rPr>
        <w:t xml:space="preserve"> collect this data. You will receive a call from someone with the NASS </w:t>
      </w:r>
      <w:r w:rsidR="00743C51">
        <w:rPr>
          <w:rFonts w:ascii="Arial" w:hAnsi="Arial" w:cs="Arial"/>
        </w:rPr>
        <w:t xml:space="preserve">in 2022</w:t>
      </w:r>
      <w:r w:rsidRPr="512181A8" w:rsidDel="00743C51" w:rsidR="00205FE7">
        <w:rPr>
          <w:rFonts w:ascii="Arial" w:hAnsi="Arial" w:cs="Arial"/>
        </w:rPr>
        <w:t>. They</w:t>
      </w:r>
      <w:r w:rsidR="00743C51">
        <w:rPr>
          <w:rFonts w:ascii="Arial" w:hAnsi="Arial" w:cs="Arial"/>
        </w:rPr>
        <w:t xml:space="preserve"> </w:t>
      </w:r>
      <w:r w:rsidR="006A6F3E">
        <w:rPr>
          <w:rFonts w:ascii="Arial" w:hAnsi="Arial" w:cs="Arial"/>
        </w:rPr>
        <w:t xml:space="preserve">will ask you basic </w:t>
      </w:r>
      <w:r w:rsidR="00085CF8">
        <w:rPr>
          <w:rFonts w:ascii="Arial" w:hAnsi="Arial" w:cs="Arial"/>
        </w:rPr>
        <w:t xml:space="preserve">questions </w:t>
      </w:r>
      <w:r w:rsidR="006A6F3E">
        <w:rPr>
          <w:rFonts w:ascii="Arial" w:hAnsi="Arial" w:cs="Arial"/>
        </w:rPr>
        <w:t xml:space="preserve">like the number of </w:t>
      </w:r>
      <w:r w:rsidR="597E2EAC">
        <w:rPr>
          <w:rFonts w:ascii="Arial" w:hAnsi="Arial" w:cs="Arial"/>
        </w:rPr>
        <w:t xml:space="preserve">equines</w:t>
      </w:r>
      <w:r w:rsidR="597E2EAC">
        <w:rPr>
          <w:rFonts w:ascii="Arial" w:hAnsi="Arial" w:cs="Arial"/>
        </w:rPr>
        <w:t xml:space="preserve"> </w:t>
      </w:r>
      <w:r w:rsidR="006A6F3E">
        <w:rPr>
          <w:rFonts w:ascii="Arial" w:hAnsi="Arial" w:cs="Arial"/>
        </w:rPr>
        <w:t xml:space="preserve">on </w:t>
      </w:r>
      <w:r w:rsidR="00743C51">
        <w:rPr>
          <w:rFonts w:ascii="Arial" w:hAnsi="Arial" w:cs="Arial"/>
        </w:rPr>
        <w:t xml:space="preserve">your </w:t>
      </w:r>
      <w:r w:rsidR="006A6F3E">
        <w:rPr>
          <w:rFonts w:ascii="Arial" w:hAnsi="Arial" w:cs="Arial"/>
        </w:rPr>
        <w:t>property. Your information</w:t>
      </w:r>
      <w:r w:rsidR="00743C51">
        <w:rPr>
          <w:rFonts w:ascii="Arial" w:hAnsi="Arial" w:cs="Arial"/>
        </w:rPr>
        <w:t xml:space="preserve"> and responses</w:t>
      </w:r>
      <w:r w:rsidR="006A6F3E">
        <w:rPr>
          <w:rFonts w:ascii="Arial" w:hAnsi="Arial" w:cs="Arial"/>
        </w:rPr>
        <w:t xml:space="preserve"> will not be shared with anyone else. </w:t>
      </w:r>
    </w:p>
    <w:p w:rsidRPr="001035CE" w:rsidR="00A95BF5" w:rsidP="006A6F3E" w:rsidRDefault="00743C51" w14:paraId="1A2EF902" w14:textId="65AD7125">
      <w:pPr>
        <w:spacing w:line="480" w:lineRule="auto"/>
        <w:ind w:firstLine="432"/>
        <w:contextualSpacing/>
        <w:rPr>
          <w:rFonts w:ascii="Arial" w:hAnsi="Arial" w:cs="Arial"/>
        </w:rPr>
      </w:pPr>
      <w:r>
        <w:rPr>
          <w:rFonts w:ascii="Arial" w:hAnsi="Arial" w:cs="Arial"/>
        </w:rPr>
        <w:t xml:space="preserve">For more information </w:t>
      </w:r>
      <w:r w:rsidR="00FE7F50">
        <w:rPr>
          <w:rFonts w:ascii="Arial" w:hAnsi="Arial" w:cs="Arial"/>
        </w:rPr>
        <w:t xml:space="preserve">or for </w:t>
      </w:r>
      <w:r>
        <w:rPr>
          <w:rFonts w:ascii="Arial" w:hAnsi="Arial" w:cs="Arial"/>
        </w:rPr>
        <w:t>help filling out the survey</w:t>
      </w:r>
      <w:r w:rsidR="00205FE7">
        <w:rPr>
          <w:rFonts w:ascii="Arial" w:hAnsi="Arial" w:cs="Arial"/>
        </w:rPr>
        <w:t xml:space="preserve"> interest form</w:t>
      </w:r>
      <w:r>
        <w:rPr>
          <w:rFonts w:ascii="Arial" w:hAnsi="Arial" w:cs="Arial"/>
        </w:rPr>
        <w:t xml:space="preserve">, contact the </w:t>
      </w:r>
      <w:r w:rsidR="006A6F3E">
        <w:rPr>
          <w:rFonts w:ascii="Arial" w:hAnsi="Arial" w:cs="Arial"/>
        </w:rPr>
        <w:t>(COUNTY NAME) office of the University of Kentucky Cooperative Extension Service.</w:t>
      </w:r>
    </w:p>
    <w:p w:rsidRPr="00AE0721" w:rsidR="00536252" w:rsidP="00D90EE4" w:rsidRDefault="00536252" w14:paraId="2884C00B" w14:textId="75D4A31D">
      <w:pPr>
        <w:spacing w:line="480" w:lineRule="auto"/>
        <w:ind w:firstLine="432"/>
        <w:contextualSpacing/>
        <w:rPr>
          <w:rFonts w:ascii="Arial" w:hAnsi="Arial" w:cs="Arial"/>
        </w:rPr>
      </w:pPr>
      <w:r w:rsidRPr="00AE0721">
        <w:rPr>
          <w:rFonts w:ascii="Arial" w:hAnsi="Arial" w:cs="Arial"/>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w:t>
      </w:r>
      <w:r w:rsidRPr="00AE0721">
        <w:rPr>
          <w:rFonts w:ascii="Arial" w:hAnsi="Arial" w:cs="Arial"/>
        </w:rPr>
        <w:lastRenderedPageBreak/>
        <w:t>identity, gender expression, pregnancy, marital status, genetic information, age, veteran status, or physical or mental disability.</w:t>
      </w:r>
    </w:p>
    <w:p w:rsidRPr="00AE0721" w:rsidR="00536252" w:rsidP="00D90EE4" w:rsidRDefault="00536252" w14:paraId="07C8283D" w14:textId="77777777">
      <w:pPr>
        <w:tabs>
          <w:tab w:val="center" w:pos="4680"/>
        </w:tabs>
        <w:spacing w:line="480" w:lineRule="auto"/>
        <w:contextualSpacing/>
        <w:rPr>
          <w:rFonts w:ascii="Arial" w:hAnsi="Arial" w:cs="Arial"/>
        </w:rPr>
      </w:pPr>
      <w:r w:rsidRPr="00AE0721">
        <w:rPr>
          <w:rFonts w:ascii="Arial" w:hAnsi="Arial" w:cs="Arial"/>
        </w:rPr>
        <w:tab/>
      </w:r>
      <w:r w:rsidRPr="00AE0721">
        <w:rPr>
          <w:rFonts w:ascii="Arial" w:hAnsi="Arial" w:cs="Arial"/>
        </w:rPr>
        <w:t>-30-</w:t>
      </w:r>
    </w:p>
    <w:bookmarkEnd w:id="0"/>
    <w:p w:rsidR="00536252" w:rsidRDefault="00536252" w14:paraId="350A422C" w14:textId="77777777"/>
    <w:sectPr w:rsidR="0053625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2794A"/>
    <w:multiLevelType w:val="hybridMultilevel"/>
    <w:tmpl w:val="B80AD180"/>
    <w:lvl w:ilvl="0" w:tplc="04090001">
      <w:start w:val="1"/>
      <w:numFmt w:val="bullet"/>
      <w:lvlText w:val=""/>
      <w:lvlJc w:val="left"/>
      <w:pPr>
        <w:ind w:left="1212" w:hanging="360"/>
      </w:pPr>
      <w:rPr>
        <w:rFonts w:hint="default" w:ascii="Symbol" w:hAnsi="Symbol"/>
      </w:rPr>
    </w:lvl>
    <w:lvl w:ilvl="1" w:tplc="04090003" w:tentative="1">
      <w:start w:val="1"/>
      <w:numFmt w:val="bullet"/>
      <w:lvlText w:val="o"/>
      <w:lvlJc w:val="left"/>
      <w:pPr>
        <w:ind w:left="1932" w:hanging="360"/>
      </w:pPr>
      <w:rPr>
        <w:rFonts w:hint="default" w:ascii="Courier New" w:hAnsi="Courier New" w:cs="Courier New"/>
      </w:rPr>
    </w:lvl>
    <w:lvl w:ilvl="2" w:tplc="04090005" w:tentative="1">
      <w:start w:val="1"/>
      <w:numFmt w:val="bullet"/>
      <w:lvlText w:val=""/>
      <w:lvlJc w:val="left"/>
      <w:pPr>
        <w:ind w:left="2652" w:hanging="360"/>
      </w:pPr>
      <w:rPr>
        <w:rFonts w:hint="default" w:ascii="Wingdings" w:hAnsi="Wingdings"/>
      </w:rPr>
    </w:lvl>
    <w:lvl w:ilvl="3" w:tplc="04090001" w:tentative="1">
      <w:start w:val="1"/>
      <w:numFmt w:val="bullet"/>
      <w:lvlText w:val=""/>
      <w:lvlJc w:val="left"/>
      <w:pPr>
        <w:ind w:left="3372" w:hanging="360"/>
      </w:pPr>
      <w:rPr>
        <w:rFonts w:hint="default" w:ascii="Symbol" w:hAnsi="Symbol"/>
      </w:rPr>
    </w:lvl>
    <w:lvl w:ilvl="4" w:tplc="04090003" w:tentative="1">
      <w:start w:val="1"/>
      <w:numFmt w:val="bullet"/>
      <w:lvlText w:val="o"/>
      <w:lvlJc w:val="left"/>
      <w:pPr>
        <w:ind w:left="4092" w:hanging="360"/>
      </w:pPr>
      <w:rPr>
        <w:rFonts w:hint="default" w:ascii="Courier New" w:hAnsi="Courier New" w:cs="Courier New"/>
      </w:rPr>
    </w:lvl>
    <w:lvl w:ilvl="5" w:tplc="04090005" w:tentative="1">
      <w:start w:val="1"/>
      <w:numFmt w:val="bullet"/>
      <w:lvlText w:val=""/>
      <w:lvlJc w:val="left"/>
      <w:pPr>
        <w:ind w:left="4812" w:hanging="360"/>
      </w:pPr>
      <w:rPr>
        <w:rFonts w:hint="default" w:ascii="Wingdings" w:hAnsi="Wingdings"/>
      </w:rPr>
    </w:lvl>
    <w:lvl w:ilvl="6" w:tplc="04090001" w:tentative="1">
      <w:start w:val="1"/>
      <w:numFmt w:val="bullet"/>
      <w:lvlText w:val=""/>
      <w:lvlJc w:val="left"/>
      <w:pPr>
        <w:ind w:left="5532" w:hanging="360"/>
      </w:pPr>
      <w:rPr>
        <w:rFonts w:hint="default" w:ascii="Symbol" w:hAnsi="Symbol"/>
      </w:rPr>
    </w:lvl>
    <w:lvl w:ilvl="7" w:tplc="04090003" w:tentative="1">
      <w:start w:val="1"/>
      <w:numFmt w:val="bullet"/>
      <w:lvlText w:val="o"/>
      <w:lvlJc w:val="left"/>
      <w:pPr>
        <w:ind w:left="6252" w:hanging="360"/>
      </w:pPr>
      <w:rPr>
        <w:rFonts w:hint="default" w:ascii="Courier New" w:hAnsi="Courier New" w:cs="Courier New"/>
      </w:rPr>
    </w:lvl>
    <w:lvl w:ilvl="8" w:tplc="04090005" w:tentative="1">
      <w:start w:val="1"/>
      <w:numFmt w:val="bullet"/>
      <w:lvlText w:val=""/>
      <w:lvlJc w:val="left"/>
      <w:pPr>
        <w:ind w:left="6972"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9B"/>
    <w:rsid w:val="00002005"/>
    <w:rsid w:val="00036B2F"/>
    <w:rsid w:val="00046F7C"/>
    <w:rsid w:val="00085CF8"/>
    <w:rsid w:val="00096475"/>
    <w:rsid w:val="000D59F2"/>
    <w:rsid w:val="001035CE"/>
    <w:rsid w:val="00130E4B"/>
    <w:rsid w:val="00190CE6"/>
    <w:rsid w:val="001A0AB6"/>
    <w:rsid w:val="001A26C8"/>
    <w:rsid w:val="001F246E"/>
    <w:rsid w:val="00205FE7"/>
    <w:rsid w:val="0021673A"/>
    <w:rsid w:val="00225979"/>
    <w:rsid w:val="003278C1"/>
    <w:rsid w:val="00382DA9"/>
    <w:rsid w:val="003A5B13"/>
    <w:rsid w:val="003B04F5"/>
    <w:rsid w:val="003B3DE9"/>
    <w:rsid w:val="003C188F"/>
    <w:rsid w:val="004123CA"/>
    <w:rsid w:val="00421A3C"/>
    <w:rsid w:val="00443051"/>
    <w:rsid w:val="004B533E"/>
    <w:rsid w:val="004D5EA5"/>
    <w:rsid w:val="00536252"/>
    <w:rsid w:val="00560799"/>
    <w:rsid w:val="005E1193"/>
    <w:rsid w:val="005F40AC"/>
    <w:rsid w:val="006A6F3E"/>
    <w:rsid w:val="006B362B"/>
    <w:rsid w:val="006C1534"/>
    <w:rsid w:val="00735985"/>
    <w:rsid w:val="00743C51"/>
    <w:rsid w:val="007A2A7F"/>
    <w:rsid w:val="008018EA"/>
    <w:rsid w:val="008A3585"/>
    <w:rsid w:val="008C205D"/>
    <w:rsid w:val="008D4C0F"/>
    <w:rsid w:val="009B28D1"/>
    <w:rsid w:val="009C573B"/>
    <w:rsid w:val="00A015CC"/>
    <w:rsid w:val="00A1014E"/>
    <w:rsid w:val="00A25991"/>
    <w:rsid w:val="00A778C0"/>
    <w:rsid w:val="00A95BF5"/>
    <w:rsid w:val="00AF48CC"/>
    <w:rsid w:val="00B3409B"/>
    <w:rsid w:val="00B907C2"/>
    <w:rsid w:val="00BC1737"/>
    <w:rsid w:val="00BD3983"/>
    <w:rsid w:val="00C3702D"/>
    <w:rsid w:val="00C62AAB"/>
    <w:rsid w:val="00C64A75"/>
    <w:rsid w:val="00C964F6"/>
    <w:rsid w:val="00C979C5"/>
    <w:rsid w:val="00CB3C77"/>
    <w:rsid w:val="00CC2486"/>
    <w:rsid w:val="00D133A5"/>
    <w:rsid w:val="00D17C24"/>
    <w:rsid w:val="00D263DE"/>
    <w:rsid w:val="00D47E10"/>
    <w:rsid w:val="00D71731"/>
    <w:rsid w:val="00D77A10"/>
    <w:rsid w:val="00D83671"/>
    <w:rsid w:val="00D848E7"/>
    <w:rsid w:val="00D84C33"/>
    <w:rsid w:val="00D84CB4"/>
    <w:rsid w:val="00D90EE4"/>
    <w:rsid w:val="00DC361C"/>
    <w:rsid w:val="00DC500E"/>
    <w:rsid w:val="00DC7A94"/>
    <w:rsid w:val="00E06149"/>
    <w:rsid w:val="00E139FE"/>
    <w:rsid w:val="00E75D3C"/>
    <w:rsid w:val="00EE57AC"/>
    <w:rsid w:val="00EE5BE4"/>
    <w:rsid w:val="00F208BE"/>
    <w:rsid w:val="00F219F3"/>
    <w:rsid w:val="00F369B2"/>
    <w:rsid w:val="00F64C76"/>
    <w:rsid w:val="00F67898"/>
    <w:rsid w:val="00FE7F50"/>
    <w:rsid w:val="00FF05A4"/>
    <w:rsid w:val="01EFDDBB"/>
    <w:rsid w:val="0C6D50FD"/>
    <w:rsid w:val="15458FCD"/>
    <w:rsid w:val="31143A18"/>
    <w:rsid w:val="32716C7E"/>
    <w:rsid w:val="3E3E5B7F"/>
    <w:rsid w:val="4689179B"/>
    <w:rsid w:val="47B77570"/>
    <w:rsid w:val="512181A8"/>
    <w:rsid w:val="51940D91"/>
    <w:rsid w:val="535BAC84"/>
    <w:rsid w:val="597E2EAC"/>
    <w:rsid w:val="5FEF36E8"/>
    <w:rsid w:val="670E2D78"/>
    <w:rsid w:val="7479E873"/>
    <w:rsid w:val="79BDBFF2"/>
    <w:rsid w:val="7EDB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5A6A"/>
  <w15:chartTrackingRefBased/>
  <w15:docId w15:val="{59034ED5-FACB-4DA5-9518-709D39DCBF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E06149"/>
    <w:rPr>
      <w:sz w:val="16"/>
      <w:szCs w:val="16"/>
    </w:rPr>
  </w:style>
  <w:style w:type="paragraph" w:styleId="CommentText">
    <w:name w:val="annotation text"/>
    <w:basedOn w:val="Normal"/>
    <w:link w:val="CommentTextChar"/>
    <w:uiPriority w:val="99"/>
    <w:semiHidden/>
    <w:unhideWhenUsed/>
    <w:rsid w:val="00E06149"/>
    <w:pPr>
      <w:spacing w:line="240" w:lineRule="auto"/>
    </w:pPr>
    <w:rPr>
      <w:sz w:val="20"/>
      <w:szCs w:val="20"/>
    </w:rPr>
  </w:style>
  <w:style w:type="character" w:styleId="CommentTextChar" w:customStyle="1">
    <w:name w:val="Comment Text Char"/>
    <w:basedOn w:val="DefaultParagraphFont"/>
    <w:link w:val="CommentText"/>
    <w:uiPriority w:val="99"/>
    <w:semiHidden/>
    <w:rsid w:val="00E06149"/>
    <w:rPr>
      <w:sz w:val="20"/>
      <w:szCs w:val="20"/>
    </w:rPr>
  </w:style>
  <w:style w:type="paragraph" w:styleId="CommentSubject">
    <w:name w:val="annotation subject"/>
    <w:basedOn w:val="CommentText"/>
    <w:next w:val="CommentText"/>
    <w:link w:val="CommentSubjectChar"/>
    <w:uiPriority w:val="99"/>
    <w:semiHidden/>
    <w:unhideWhenUsed/>
    <w:rsid w:val="00E06149"/>
    <w:rPr>
      <w:b/>
      <w:bCs/>
    </w:rPr>
  </w:style>
  <w:style w:type="character" w:styleId="CommentSubjectChar" w:customStyle="1">
    <w:name w:val="Comment Subject Char"/>
    <w:basedOn w:val="CommentTextChar"/>
    <w:link w:val="CommentSubject"/>
    <w:uiPriority w:val="99"/>
    <w:semiHidden/>
    <w:rsid w:val="00E06149"/>
    <w:rPr>
      <w:b/>
      <w:bCs/>
      <w:sz w:val="20"/>
      <w:szCs w:val="20"/>
    </w:rPr>
  </w:style>
  <w:style w:type="character" w:styleId="Hyperlink">
    <w:name w:val="Hyperlink"/>
    <w:basedOn w:val="DefaultParagraphFont"/>
    <w:uiPriority w:val="99"/>
    <w:unhideWhenUsed/>
    <w:rsid w:val="00DC361C"/>
    <w:rPr>
      <w:color w:val="0000FF"/>
      <w:u w:val="single"/>
    </w:rPr>
  </w:style>
  <w:style w:type="character" w:styleId="UnresolvedMention">
    <w:name w:val="Unresolved Mention"/>
    <w:basedOn w:val="DefaultParagraphFont"/>
    <w:uiPriority w:val="99"/>
    <w:semiHidden/>
    <w:unhideWhenUsed/>
    <w:rsid w:val="00DC361C"/>
    <w:rPr>
      <w:color w:val="605E5C"/>
      <w:shd w:val="clear" w:color="auto" w:fill="E1DFDD"/>
    </w:rPr>
  </w:style>
  <w:style w:type="character" w:styleId="FollowedHyperlink">
    <w:name w:val="FollowedHyperlink"/>
    <w:basedOn w:val="DefaultParagraphFont"/>
    <w:uiPriority w:val="99"/>
    <w:semiHidden/>
    <w:unhideWhenUsed/>
    <w:rsid w:val="000D59F2"/>
    <w:rPr>
      <w:color w:val="954F72" w:themeColor="followedHyperlink"/>
      <w:u w:val="single"/>
    </w:rPr>
  </w:style>
  <w:style w:type="paragraph" w:styleId="ListParagraph">
    <w:name w:val="List Paragraph"/>
    <w:basedOn w:val="Normal"/>
    <w:uiPriority w:val="34"/>
    <w:qFormat/>
    <w:rsid w:val="00CB3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3272">
      <w:bodyDiv w:val="1"/>
      <w:marLeft w:val="0"/>
      <w:marRight w:val="0"/>
      <w:marTop w:val="0"/>
      <w:marBottom w:val="0"/>
      <w:divBdr>
        <w:top w:val="none" w:sz="0" w:space="0" w:color="auto"/>
        <w:left w:val="none" w:sz="0" w:space="0" w:color="auto"/>
        <w:bottom w:val="none" w:sz="0" w:space="0" w:color="auto"/>
        <w:right w:val="none" w:sz="0" w:space="0" w:color="auto"/>
      </w:divBdr>
    </w:div>
    <w:div w:id="1719469061">
      <w:bodyDiv w:val="1"/>
      <w:marLeft w:val="0"/>
      <w:marRight w:val="0"/>
      <w:marTop w:val="0"/>
      <w:marBottom w:val="0"/>
      <w:divBdr>
        <w:top w:val="none" w:sz="0" w:space="0" w:color="auto"/>
        <w:left w:val="none" w:sz="0" w:space="0" w:color="auto"/>
        <w:bottom w:val="none" w:sz="0" w:space="0" w:color="auto"/>
        <w:right w:val="none" w:sz="0" w:space="0" w:color="auto"/>
      </w:divBdr>
    </w:div>
    <w:div w:id="2078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bit.ly/3ADFpaK" TargetMode="External" Id="R053bcef87afc43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Wynne, Forrest</dc:creator>
  <keywords/>
  <dc:description/>
  <lastModifiedBy>Pratt, Katie M.</lastModifiedBy>
  <revision>5</revision>
  <dcterms:created xsi:type="dcterms:W3CDTF">2021-09-27T13:08:00.0000000Z</dcterms:created>
  <dcterms:modified xsi:type="dcterms:W3CDTF">2021-09-30T12:21:41.4515733Z</dcterms:modified>
</coreProperties>
</file>