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76409" w14:textId="77777777" w:rsidR="00DC4DBE" w:rsidRDefault="00DC4DBE" w:rsidP="00DC4DBE">
      <w:pPr>
        <w:spacing w:line="480" w:lineRule="auto"/>
        <w:rPr>
          <w:rFonts w:ascii="Arial" w:hAnsi="Arial" w:cs="Arial"/>
        </w:rPr>
      </w:pPr>
      <w:r>
        <w:rPr>
          <w:rFonts w:ascii="Arial" w:hAnsi="Arial" w:cs="Arial"/>
        </w:rPr>
        <w:t>Growing your own transplants expands your choices</w:t>
      </w:r>
    </w:p>
    <w:p w14:paraId="16472708" w14:textId="0C6113A8" w:rsidR="00D063A1" w:rsidRDefault="00D063A1" w:rsidP="00D063A1">
      <w:pPr>
        <w:rPr>
          <w:rFonts w:ascii="Arial" w:hAnsi="Arial" w:cs="Arial"/>
        </w:rPr>
      </w:pPr>
      <w:r>
        <w:rPr>
          <w:rFonts w:ascii="Arial" w:hAnsi="Arial" w:cs="Arial"/>
        </w:rPr>
        <w:t xml:space="preserve">Source: </w:t>
      </w:r>
      <w:r w:rsidR="00DC4DBE">
        <w:rPr>
          <w:rFonts w:ascii="Arial" w:hAnsi="Arial" w:cs="Arial"/>
        </w:rPr>
        <w:t>Rick Durham, extension professor, Department of Horticulture</w:t>
      </w:r>
    </w:p>
    <w:p w14:paraId="42B11940" w14:textId="77777777" w:rsidR="00D063A1" w:rsidRDefault="00D063A1" w:rsidP="00D063A1">
      <w:pPr>
        <w:rPr>
          <w:rFonts w:ascii="Arial" w:hAnsi="Arial" w:cs="Arial"/>
        </w:rPr>
      </w:pPr>
    </w:p>
    <w:p w14:paraId="7AC28AFE" w14:textId="24E646C4" w:rsidR="00395A57" w:rsidRDefault="00395A57" w:rsidP="00395A57">
      <w:pPr>
        <w:spacing w:line="480" w:lineRule="auto"/>
        <w:ind w:firstLine="432"/>
        <w:rPr>
          <w:rFonts w:ascii="Arial" w:hAnsi="Arial" w:cs="Arial"/>
        </w:rPr>
      </w:pPr>
      <w:r>
        <w:rPr>
          <w:rFonts w:ascii="Arial" w:hAnsi="Arial" w:cs="Arial"/>
        </w:rPr>
        <w:t xml:space="preserve">Garden centers are beginning to fill their shelves with pots of vegetables and flowers. The lush green, the vivid yellows, oranges and blues you find at this time of year can entice you to </w:t>
      </w:r>
      <w:r w:rsidR="00DC4DBE">
        <w:rPr>
          <w:rFonts w:ascii="Arial" w:hAnsi="Arial" w:cs="Arial"/>
        </w:rPr>
        <w:t>stuff</w:t>
      </w:r>
      <w:r>
        <w:rPr>
          <w:rFonts w:ascii="Arial" w:hAnsi="Arial" w:cs="Arial"/>
        </w:rPr>
        <w:t xml:space="preserve"> your cart with </w:t>
      </w:r>
      <w:r w:rsidR="00DC4DBE">
        <w:rPr>
          <w:rFonts w:ascii="Arial" w:hAnsi="Arial" w:cs="Arial"/>
        </w:rPr>
        <w:t>plants</w:t>
      </w:r>
      <w:r>
        <w:rPr>
          <w:rFonts w:ascii="Arial" w:hAnsi="Arial" w:cs="Arial"/>
        </w:rPr>
        <w:t xml:space="preserve"> for your garden. Certainly, it’s an </w:t>
      </w:r>
      <w:r w:rsidR="00DC4DBE">
        <w:rPr>
          <w:rFonts w:ascii="Arial" w:hAnsi="Arial" w:cs="Arial"/>
        </w:rPr>
        <w:t xml:space="preserve">easy </w:t>
      </w:r>
      <w:r>
        <w:rPr>
          <w:rFonts w:ascii="Arial" w:hAnsi="Arial" w:cs="Arial"/>
        </w:rPr>
        <w:t>way to start your garden in the spring, but there is another way: starting your own plants from seeds.</w:t>
      </w:r>
    </w:p>
    <w:p w14:paraId="66BBE904" w14:textId="3E9AD6A5" w:rsidR="00395A57" w:rsidRDefault="00395A57" w:rsidP="00395A57">
      <w:pPr>
        <w:spacing w:line="480" w:lineRule="auto"/>
        <w:ind w:firstLine="432"/>
        <w:rPr>
          <w:rFonts w:ascii="Arial" w:hAnsi="Arial" w:cs="Arial"/>
        </w:rPr>
      </w:pPr>
      <w:r>
        <w:rPr>
          <w:rFonts w:ascii="Arial" w:hAnsi="Arial" w:cs="Arial"/>
        </w:rPr>
        <w:t xml:space="preserve">The big advantage </w:t>
      </w:r>
      <w:r w:rsidR="00DC4DBE">
        <w:rPr>
          <w:rFonts w:ascii="Arial" w:hAnsi="Arial" w:cs="Arial"/>
        </w:rPr>
        <w:t>in</w:t>
      </w:r>
      <w:r>
        <w:rPr>
          <w:rFonts w:ascii="Arial" w:hAnsi="Arial" w:cs="Arial"/>
        </w:rPr>
        <w:t xml:space="preserve"> growing your own transplants is the wide choice of varieties available in seed form. Commercial growers tend to concentrate on a few popular varieties. Anyone walking into a garden center and being faced with row after row of begonias</w:t>
      </w:r>
      <w:r w:rsidR="00DC4DBE">
        <w:rPr>
          <w:rFonts w:ascii="Arial" w:hAnsi="Arial" w:cs="Arial"/>
        </w:rPr>
        <w:t xml:space="preserve">, </w:t>
      </w:r>
      <w:r>
        <w:rPr>
          <w:rFonts w:ascii="Arial" w:hAnsi="Arial" w:cs="Arial"/>
        </w:rPr>
        <w:t>impatiens</w:t>
      </w:r>
      <w:r w:rsidR="00DC4DBE">
        <w:rPr>
          <w:rFonts w:ascii="Arial" w:hAnsi="Arial" w:cs="Arial"/>
        </w:rPr>
        <w:t xml:space="preserve"> and Better Boy tomatoes</w:t>
      </w:r>
      <w:r>
        <w:rPr>
          <w:rFonts w:ascii="Arial" w:hAnsi="Arial" w:cs="Arial"/>
        </w:rPr>
        <w:t xml:space="preserve"> can understand that. Seed catalogs and even the </w:t>
      </w:r>
      <w:r w:rsidR="00D6780A">
        <w:rPr>
          <w:rFonts w:ascii="Arial" w:hAnsi="Arial" w:cs="Arial"/>
        </w:rPr>
        <w:t>seed displays in home center</w:t>
      </w:r>
      <w:r w:rsidR="00DC4DBE">
        <w:rPr>
          <w:rFonts w:ascii="Arial" w:hAnsi="Arial" w:cs="Arial"/>
        </w:rPr>
        <w:t>s</w:t>
      </w:r>
      <w:r w:rsidR="00D6780A">
        <w:rPr>
          <w:rFonts w:ascii="Arial" w:hAnsi="Arial" w:cs="Arial"/>
        </w:rPr>
        <w:t xml:space="preserve"> offer a much wider variety.</w:t>
      </w:r>
    </w:p>
    <w:p w14:paraId="79A71C9A" w14:textId="24C20C19" w:rsidR="00D6780A" w:rsidRDefault="00D6780A" w:rsidP="00D6780A">
      <w:pPr>
        <w:spacing w:line="480" w:lineRule="auto"/>
        <w:ind w:firstLine="432"/>
        <w:rPr>
          <w:rFonts w:ascii="Arial" w:hAnsi="Arial" w:cs="Arial"/>
        </w:rPr>
      </w:pPr>
      <w:r w:rsidRPr="00D6780A">
        <w:rPr>
          <w:rFonts w:ascii="Arial" w:hAnsi="Arial" w:cs="Arial"/>
        </w:rPr>
        <w:t xml:space="preserve">You can </w:t>
      </w:r>
      <w:r>
        <w:rPr>
          <w:rFonts w:ascii="Arial" w:hAnsi="Arial" w:cs="Arial"/>
        </w:rPr>
        <w:t>begin</w:t>
      </w:r>
      <w:r w:rsidRPr="00D6780A">
        <w:rPr>
          <w:rFonts w:ascii="Arial" w:hAnsi="Arial" w:cs="Arial"/>
        </w:rPr>
        <w:t xml:space="preserve"> vegetable transplants outdoors </w:t>
      </w:r>
      <w:r>
        <w:rPr>
          <w:rFonts w:ascii="Arial" w:hAnsi="Arial" w:cs="Arial"/>
        </w:rPr>
        <w:t>at this time of year</w:t>
      </w:r>
      <w:r w:rsidR="00337361">
        <w:rPr>
          <w:rFonts w:ascii="Arial" w:hAnsi="Arial" w:cs="Arial"/>
        </w:rPr>
        <w:t>, usually starting late March to early April, but protection from colder weather is a must</w:t>
      </w:r>
      <w:r w:rsidR="00AC02DA">
        <w:rPr>
          <w:rFonts w:ascii="Arial" w:hAnsi="Arial" w:cs="Arial"/>
        </w:rPr>
        <w:t>.</w:t>
      </w:r>
      <w:r>
        <w:rPr>
          <w:rFonts w:ascii="Arial" w:hAnsi="Arial" w:cs="Arial"/>
        </w:rPr>
        <w:t xml:space="preserve"> </w:t>
      </w:r>
      <w:r w:rsidR="00DC4DBE" w:rsidRPr="00D6780A">
        <w:rPr>
          <w:rFonts w:ascii="Arial" w:hAnsi="Arial" w:cs="Arial"/>
        </w:rPr>
        <w:t>While a greenhouse is not essential, being able to control temperature, light, moisture and ventilation is crucial</w:t>
      </w:r>
      <w:r w:rsidR="00DC4DBE">
        <w:rPr>
          <w:rFonts w:ascii="Arial" w:hAnsi="Arial" w:cs="Arial"/>
        </w:rPr>
        <w:t xml:space="preserve">. </w:t>
      </w:r>
      <w:r>
        <w:rPr>
          <w:rFonts w:ascii="Arial" w:hAnsi="Arial" w:cs="Arial"/>
        </w:rPr>
        <w:t>Simple cold frames and hot beds can easily be made from scrap lumber and old window frames you may have lying around in your garage or shed</w:t>
      </w:r>
      <w:r w:rsidR="00033B87">
        <w:rPr>
          <w:rFonts w:ascii="Arial" w:hAnsi="Arial" w:cs="Arial"/>
        </w:rPr>
        <w:t>.</w:t>
      </w:r>
      <w:r w:rsidR="00337361">
        <w:rPr>
          <w:rFonts w:ascii="Arial" w:hAnsi="Arial" w:cs="Arial"/>
        </w:rPr>
        <w:t xml:space="preserve"> </w:t>
      </w:r>
      <w:r w:rsidR="00033B87">
        <w:rPr>
          <w:rFonts w:ascii="Arial" w:hAnsi="Arial" w:cs="Arial"/>
        </w:rPr>
        <w:t>K</w:t>
      </w:r>
      <w:r w:rsidR="00337361">
        <w:rPr>
          <w:rFonts w:ascii="Arial" w:hAnsi="Arial" w:cs="Arial"/>
        </w:rPr>
        <w:t xml:space="preserve">its </w:t>
      </w:r>
      <w:r w:rsidR="00033B87">
        <w:rPr>
          <w:rFonts w:ascii="Arial" w:hAnsi="Arial" w:cs="Arial"/>
        </w:rPr>
        <w:t xml:space="preserve">also </w:t>
      </w:r>
      <w:r w:rsidR="00337361">
        <w:rPr>
          <w:rFonts w:ascii="Arial" w:hAnsi="Arial" w:cs="Arial"/>
        </w:rPr>
        <w:t>are available from many sources</w:t>
      </w:r>
      <w:r>
        <w:rPr>
          <w:rFonts w:ascii="Arial" w:hAnsi="Arial" w:cs="Arial"/>
        </w:rPr>
        <w:t xml:space="preserve">. Row covers </w:t>
      </w:r>
      <w:r w:rsidR="00033B87">
        <w:rPr>
          <w:rFonts w:ascii="Arial" w:hAnsi="Arial" w:cs="Arial"/>
        </w:rPr>
        <w:t xml:space="preserve">made </w:t>
      </w:r>
      <w:r>
        <w:rPr>
          <w:rFonts w:ascii="Arial" w:hAnsi="Arial" w:cs="Arial"/>
        </w:rPr>
        <w:t xml:space="preserve">of a variety of materials can help maintain humidity and prevent die-off when </w:t>
      </w:r>
      <w:r w:rsidR="00DC4DBE">
        <w:rPr>
          <w:rFonts w:ascii="Arial" w:hAnsi="Arial" w:cs="Arial"/>
        </w:rPr>
        <w:t>temperatures drop at night</w:t>
      </w:r>
      <w:r>
        <w:rPr>
          <w:rFonts w:ascii="Arial" w:hAnsi="Arial" w:cs="Arial"/>
        </w:rPr>
        <w:t xml:space="preserve">. </w:t>
      </w:r>
      <w:r w:rsidR="00337361">
        <w:rPr>
          <w:rFonts w:ascii="Arial" w:hAnsi="Arial" w:cs="Arial"/>
        </w:rPr>
        <w:t>Be sure to provide ventilation on sunny days</w:t>
      </w:r>
      <w:r w:rsidR="000C10AB">
        <w:rPr>
          <w:rFonts w:ascii="Arial" w:hAnsi="Arial" w:cs="Arial"/>
        </w:rPr>
        <w:t>,</w:t>
      </w:r>
      <w:r w:rsidR="00337361">
        <w:rPr>
          <w:rFonts w:ascii="Arial" w:hAnsi="Arial" w:cs="Arial"/>
        </w:rPr>
        <w:t xml:space="preserve"> otherwise your transplants will overheat and die.</w:t>
      </w:r>
    </w:p>
    <w:p w14:paraId="7EE1E981" w14:textId="3A8AA432" w:rsidR="00D6780A" w:rsidRDefault="00D6780A" w:rsidP="00D6780A">
      <w:pPr>
        <w:spacing w:line="480" w:lineRule="auto"/>
        <w:ind w:firstLine="432"/>
        <w:rPr>
          <w:rFonts w:ascii="Arial" w:hAnsi="Arial" w:cs="Arial"/>
        </w:rPr>
      </w:pPr>
      <w:r w:rsidRPr="00D6780A">
        <w:rPr>
          <w:rFonts w:ascii="Arial" w:hAnsi="Arial" w:cs="Arial"/>
        </w:rPr>
        <w:t xml:space="preserve">You can buy all the materials you need for starting transplants </w:t>
      </w:r>
      <w:r w:rsidR="00F61EE4">
        <w:rPr>
          <w:rFonts w:ascii="Arial" w:hAnsi="Arial" w:cs="Arial"/>
        </w:rPr>
        <w:t>at</w:t>
      </w:r>
      <w:r w:rsidRPr="00D6780A">
        <w:rPr>
          <w:rFonts w:ascii="Arial" w:hAnsi="Arial" w:cs="Arial"/>
        </w:rPr>
        <w:t xml:space="preserve"> local garden supply centers or through seed and garden supply catalogs. </w:t>
      </w:r>
      <w:r w:rsidR="00DC4DBE">
        <w:rPr>
          <w:rFonts w:ascii="Arial" w:hAnsi="Arial" w:cs="Arial"/>
        </w:rPr>
        <w:t>S</w:t>
      </w:r>
      <w:r w:rsidRPr="00D6780A">
        <w:rPr>
          <w:rFonts w:ascii="Arial" w:hAnsi="Arial" w:cs="Arial"/>
        </w:rPr>
        <w:t>tart</w:t>
      </w:r>
      <w:r w:rsidR="00DC4DBE">
        <w:rPr>
          <w:rFonts w:ascii="Arial" w:hAnsi="Arial" w:cs="Arial"/>
        </w:rPr>
        <w:t>er</w:t>
      </w:r>
      <w:r w:rsidRPr="00D6780A">
        <w:rPr>
          <w:rFonts w:ascii="Arial" w:hAnsi="Arial" w:cs="Arial"/>
        </w:rPr>
        <w:t xml:space="preserve"> kits containing all </w:t>
      </w:r>
      <w:r w:rsidRPr="00D6780A">
        <w:rPr>
          <w:rFonts w:ascii="Arial" w:hAnsi="Arial" w:cs="Arial"/>
        </w:rPr>
        <w:lastRenderedPageBreak/>
        <w:t xml:space="preserve">the necessary equipment also </w:t>
      </w:r>
      <w:r w:rsidR="000C10AB" w:rsidRPr="00D6780A">
        <w:rPr>
          <w:rFonts w:ascii="Arial" w:hAnsi="Arial" w:cs="Arial"/>
        </w:rPr>
        <w:t xml:space="preserve">are </w:t>
      </w:r>
      <w:r w:rsidRPr="00D6780A">
        <w:rPr>
          <w:rFonts w:ascii="Arial" w:hAnsi="Arial" w:cs="Arial"/>
        </w:rPr>
        <w:t>available. Some have the seed already planted; you only need to add water and put them in a suitable growing area.</w:t>
      </w:r>
    </w:p>
    <w:p w14:paraId="4EBC72FB" w14:textId="39049B65" w:rsidR="00D6780A" w:rsidRPr="00D6780A" w:rsidRDefault="00D6780A" w:rsidP="00D6780A">
      <w:pPr>
        <w:spacing w:line="480" w:lineRule="auto"/>
        <w:ind w:firstLine="432"/>
        <w:rPr>
          <w:rFonts w:ascii="Arial" w:hAnsi="Arial" w:cs="Arial"/>
        </w:rPr>
      </w:pPr>
      <w:r>
        <w:rPr>
          <w:rFonts w:ascii="Arial" w:hAnsi="Arial" w:cs="Arial"/>
        </w:rPr>
        <w:t>To start seeds indoors, you must provide plenty of bright light and the proper humidity. S</w:t>
      </w:r>
      <w:r w:rsidRPr="00D6780A">
        <w:rPr>
          <w:rFonts w:ascii="Arial" w:hAnsi="Arial" w:cs="Arial"/>
        </w:rPr>
        <w:t>ow seeds in a plant tray containing an artificial growing medium of peat moss and perlite</w:t>
      </w:r>
      <w:r>
        <w:rPr>
          <w:rFonts w:ascii="Arial" w:hAnsi="Arial" w:cs="Arial"/>
        </w:rPr>
        <w:t>, which you can find</w:t>
      </w:r>
      <w:r w:rsidRPr="00D6780A">
        <w:rPr>
          <w:rFonts w:ascii="Arial" w:hAnsi="Arial" w:cs="Arial"/>
        </w:rPr>
        <w:t xml:space="preserve"> at garden centers. </w:t>
      </w:r>
      <w:r w:rsidR="00DC4DBE">
        <w:rPr>
          <w:rFonts w:ascii="Arial" w:hAnsi="Arial" w:cs="Arial"/>
        </w:rPr>
        <w:t>Mixing in about 25%</w:t>
      </w:r>
      <w:r>
        <w:rPr>
          <w:rFonts w:ascii="Arial" w:hAnsi="Arial" w:cs="Arial"/>
        </w:rPr>
        <w:t xml:space="preserve"> </w:t>
      </w:r>
      <w:r w:rsidRPr="00D6780A">
        <w:rPr>
          <w:rFonts w:ascii="Arial" w:hAnsi="Arial" w:cs="Arial"/>
        </w:rPr>
        <w:t>compost can reduce the need for fertilizers later and encourage seed germination. Enclose the seeded trays in a plastic bag and keep them at room temperature until seedlings emerge. Then, remove the plastic and transfer the trays to suitable growing areas.</w:t>
      </w:r>
      <w:r>
        <w:rPr>
          <w:rFonts w:ascii="Arial" w:hAnsi="Arial" w:cs="Arial"/>
        </w:rPr>
        <w:t xml:space="preserve"> </w:t>
      </w:r>
      <w:r w:rsidRPr="00D6780A">
        <w:rPr>
          <w:rFonts w:ascii="Arial" w:hAnsi="Arial" w:cs="Arial"/>
        </w:rPr>
        <w:t xml:space="preserve">The average windowsill usually does not get enough light. </w:t>
      </w:r>
      <w:r>
        <w:rPr>
          <w:rFonts w:ascii="Arial" w:hAnsi="Arial" w:cs="Arial"/>
        </w:rPr>
        <w:t>Use</w:t>
      </w:r>
      <w:r w:rsidRPr="00D6780A">
        <w:rPr>
          <w:rFonts w:ascii="Arial" w:hAnsi="Arial" w:cs="Arial"/>
        </w:rPr>
        <w:t xml:space="preserve"> artificial light</w:t>
      </w:r>
      <w:r w:rsidR="000C10AB">
        <w:rPr>
          <w:rFonts w:ascii="Arial" w:hAnsi="Arial" w:cs="Arial"/>
        </w:rPr>
        <w:t xml:space="preserve"> such as</w:t>
      </w:r>
      <w:r w:rsidRPr="00D6780A">
        <w:rPr>
          <w:rFonts w:ascii="Arial" w:hAnsi="Arial" w:cs="Arial"/>
        </w:rPr>
        <w:t xml:space="preserve"> </w:t>
      </w:r>
      <w:r w:rsidR="000C10AB" w:rsidRPr="00D6780A">
        <w:rPr>
          <w:rFonts w:ascii="Arial" w:hAnsi="Arial" w:cs="Arial"/>
        </w:rPr>
        <w:t>a mixture of cool white and warm white fluorescent lamps, plant</w:t>
      </w:r>
      <w:r w:rsidR="000C10AB">
        <w:rPr>
          <w:rFonts w:ascii="Arial" w:hAnsi="Arial" w:cs="Arial"/>
        </w:rPr>
        <w:t>-</w:t>
      </w:r>
      <w:r w:rsidR="000C10AB" w:rsidRPr="00D6780A">
        <w:rPr>
          <w:rFonts w:ascii="Arial" w:hAnsi="Arial" w:cs="Arial"/>
        </w:rPr>
        <w:t>growth fluorescent lamps</w:t>
      </w:r>
      <w:r w:rsidR="000C10AB">
        <w:rPr>
          <w:rFonts w:ascii="Arial" w:hAnsi="Arial" w:cs="Arial"/>
        </w:rPr>
        <w:t xml:space="preserve"> or LED grow lights</w:t>
      </w:r>
      <w:r w:rsidR="000C10AB" w:rsidRPr="00D6780A">
        <w:rPr>
          <w:rFonts w:ascii="Arial" w:hAnsi="Arial" w:cs="Arial"/>
        </w:rPr>
        <w:t xml:space="preserve"> </w:t>
      </w:r>
      <w:r w:rsidRPr="00D6780A">
        <w:rPr>
          <w:rFonts w:ascii="Arial" w:hAnsi="Arial" w:cs="Arial"/>
        </w:rPr>
        <w:t xml:space="preserve">to supplement. Locate the lamps </w:t>
      </w:r>
      <w:r w:rsidR="000C10AB">
        <w:rPr>
          <w:rFonts w:ascii="Arial" w:hAnsi="Arial" w:cs="Arial"/>
        </w:rPr>
        <w:t>five</w:t>
      </w:r>
      <w:r w:rsidRPr="00D6780A">
        <w:rPr>
          <w:rFonts w:ascii="Arial" w:hAnsi="Arial" w:cs="Arial"/>
        </w:rPr>
        <w:t xml:space="preserve"> to </w:t>
      </w:r>
      <w:r w:rsidR="000C10AB">
        <w:rPr>
          <w:rFonts w:ascii="Arial" w:hAnsi="Arial" w:cs="Arial"/>
        </w:rPr>
        <w:t>10</w:t>
      </w:r>
      <w:r w:rsidRPr="00D6780A">
        <w:rPr>
          <w:rFonts w:ascii="Arial" w:hAnsi="Arial" w:cs="Arial"/>
        </w:rPr>
        <w:t xml:space="preserve"> inches from the foliage and operate them 12 to 18 hours/day. Be sure to keep seedlings cool enough</w:t>
      </w:r>
      <w:r w:rsidR="00866954">
        <w:rPr>
          <w:rFonts w:ascii="Arial" w:hAnsi="Arial" w:cs="Arial"/>
        </w:rPr>
        <w:t xml:space="preserve"> at night</w:t>
      </w:r>
      <w:r w:rsidRPr="00D6780A">
        <w:rPr>
          <w:rFonts w:ascii="Arial" w:hAnsi="Arial" w:cs="Arial"/>
        </w:rPr>
        <w:t xml:space="preserve"> (60° to 65°F) for strong, sturdy growth after they germinate.</w:t>
      </w:r>
    </w:p>
    <w:p w14:paraId="7DEAC9EA" w14:textId="00CA3E0C" w:rsidR="00D6780A" w:rsidRDefault="00D6780A" w:rsidP="00D6780A">
      <w:pPr>
        <w:spacing w:line="480" w:lineRule="auto"/>
        <w:ind w:firstLine="432"/>
        <w:rPr>
          <w:rFonts w:ascii="Arial" w:hAnsi="Arial" w:cs="Arial"/>
        </w:rPr>
      </w:pPr>
      <w:r>
        <w:rPr>
          <w:rFonts w:ascii="Arial" w:hAnsi="Arial" w:cs="Arial"/>
        </w:rPr>
        <w:t>About two weeks before transplanting them to the garden, p</w:t>
      </w:r>
      <w:r w:rsidRPr="00D6780A">
        <w:rPr>
          <w:rFonts w:ascii="Arial" w:hAnsi="Arial" w:cs="Arial"/>
        </w:rPr>
        <w:t>lants should be hardened off</w:t>
      </w:r>
      <w:r w:rsidR="00F61EE4">
        <w:rPr>
          <w:rFonts w:ascii="Arial" w:hAnsi="Arial" w:cs="Arial"/>
        </w:rPr>
        <w:t xml:space="preserve"> (</w:t>
      </w:r>
      <w:r>
        <w:rPr>
          <w:rFonts w:ascii="Arial" w:hAnsi="Arial" w:cs="Arial"/>
        </w:rPr>
        <w:t>toughened</w:t>
      </w:r>
      <w:r w:rsidR="00F61EE4">
        <w:rPr>
          <w:rFonts w:ascii="Arial" w:hAnsi="Arial" w:cs="Arial"/>
        </w:rPr>
        <w:t>)</w:t>
      </w:r>
      <w:r>
        <w:rPr>
          <w:rFonts w:ascii="Arial" w:hAnsi="Arial" w:cs="Arial"/>
        </w:rPr>
        <w:t xml:space="preserve"> so</w:t>
      </w:r>
      <w:r w:rsidRPr="00D6780A">
        <w:rPr>
          <w:rFonts w:ascii="Arial" w:hAnsi="Arial" w:cs="Arial"/>
        </w:rPr>
        <w:t xml:space="preserve"> they can withstand the outside environment. To do so, begin </w:t>
      </w:r>
      <w:r>
        <w:rPr>
          <w:rFonts w:ascii="Arial" w:hAnsi="Arial" w:cs="Arial"/>
        </w:rPr>
        <w:t>reducing water and fertilizer (though don’t let them dry out)</w:t>
      </w:r>
      <w:r w:rsidR="00866954">
        <w:rPr>
          <w:rFonts w:ascii="Arial" w:hAnsi="Arial" w:cs="Arial"/>
        </w:rPr>
        <w:t>, gradually expose them to higher sunlight conditions</w:t>
      </w:r>
      <w:r>
        <w:rPr>
          <w:rFonts w:ascii="Arial" w:hAnsi="Arial" w:cs="Arial"/>
        </w:rPr>
        <w:t xml:space="preserve"> and </w:t>
      </w:r>
      <w:r w:rsidRPr="00D6780A">
        <w:rPr>
          <w:rFonts w:ascii="Arial" w:hAnsi="Arial" w:cs="Arial"/>
        </w:rPr>
        <w:t>expos</w:t>
      </w:r>
      <w:r>
        <w:rPr>
          <w:rFonts w:ascii="Arial" w:hAnsi="Arial" w:cs="Arial"/>
        </w:rPr>
        <w:t>e</w:t>
      </w:r>
      <w:r w:rsidRPr="00D6780A">
        <w:rPr>
          <w:rFonts w:ascii="Arial" w:hAnsi="Arial" w:cs="Arial"/>
        </w:rPr>
        <w:t xml:space="preserve"> them to lower </w:t>
      </w:r>
      <w:r w:rsidR="00866954">
        <w:rPr>
          <w:rFonts w:ascii="Arial" w:hAnsi="Arial" w:cs="Arial"/>
        </w:rPr>
        <w:t xml:space="preserve">outside </w:t>
      </w:r>
      <w:r w:rsidRPr="00D6780A">
        <w:rPr>
          <w:rFonts w:ascii="Arial" w:hAnsi="Arial" w:cs="Arial"/>
        </w:rPr>
        <w:t>temperatures</w:t>
      </w:r>
      <w:r>
        <w:rPr>
          <w:rFonts w:ascii="Arial" w:hAnsi="Arial" w:cs="Arial"/>
        </w:rPr>
        <w:t xml:space="preserve"> </w:t>
      </w:r>
      <w:r w:rsidR="00866954">
        <w:rPr>
          <w:rFonts w:ascii="Arial" w:hAnsi="Arial" w:cs="Arial"/>
        </w:rPr>
        <w:t>but take them inside when temperatures drop below the mid 40s to prevent cold damage</w:t>
      </w:r>
      <w:r w:rsidRPr="00D6780A">
        <w:rPr>
          <w:rFonts w:ascii="Arial" w:hAnsi="Arial" w:cs="Arial"/>
        </w:rPr>
        <w:t>.</w:t>
      </w:r>
      <w:r w:rsidR="00866954">
        <w:rPr>
          <w:rFonts w:ascii="Arial" w:hAnsi="Arial" w:cs="Arial"/>
        </w:rPr>
        <w:t xml:space="preserve"> </w:t>
      </w:r>
      <w:r w:rsidR="00337361">
        <w:rPr>
          <w:rFonts w:ascii="Arial" w:hAnsi="Arial" w:cs="Arial"/>
        </w:rPr>
        <w:t>Next time we will talk about how to properly transplant to the garden.</w:t>
      </w:r>
    </w:p>
    <w:p w14:paraId="09AFFB58" w14:textId="172925BD" w:rsidR="003C342C" w:rsidRDefault="003C342C" w:rsidP="003C342C">
      <w:pPr>
        <w:spacing w:line="480" w:lineRule="auto"/>
        <w:ind w:firstLine="432"/>
        <w:rPr>
          <w:rFonts w:ascii="Arial" w:hAnsi="Arial" w:cs="Arial"/>
        </w:rPr>
      </w:pPr>
      <w:r>
        <w:rPr>
          <w:rFonts w:ascii="Arial" w:hAnsi="Arial" w:cs="Arial"/>
        </w:rPr>
        <w:t>For more information</w:t>
      </w:r>
      <w:r w:rsidR="00F61EE4">
        <w:rPr>
          <w:rFonts w:ascii="Arial" w:hAnsi="Arial" w:cs="Arial"/>
        </w:rPr>
        <w:t xml:space="preserve"> about starting plants for your flower or vegetable garden</w:t>
      </w:r>
      <w:r>
        <w:rPr>
          <w:rFonts w:ascii="Arial" w:hAnsi="Arial" w:cs="Arial"/>
        </w:rPr>
        <w:t>, contact the (COUNTY NAME) office of the University of Kentucky Cooperative Extension Service.</w:t>
      </w:r>
    </w:p>
    <w:p w14:paraId="3F4A07CE"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lastRenderedPageBreak/>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161A4374"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089A75E9"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57"/>
    <w:rsid w:val="000140D0"/>
    <w:rsid w:val="00033B87"/>
    <w:rsid w:val="000A06CE"/>
    <w:rsid w:val="000C10AB"/>
    <w:rsid w:val="00132AE5"/>
    <w:rsid w:val="0015653C"/>
    <w:rsid w:val="00274A6B"/>
    <w:rsid w:val="00337361"/>
    <w:rsid w:val="00395A57"/>
    <w:rsid w:val="003C342C"/>
    <w:rsid w:val="003F348D"/>
    <w:rsid w:val="004A27B7"/>
    <w:rsid w:val="004D38D9"/>
    <w:rsid w:val="006E22CB"/>
    <w:rsid w:val="00716658"/>
    <w:rsid w:val="007C5945"/>
    <w:rsid w:val="00866954"/>
    <w:rsid w:val="00915D61"/>
    <w:rsid w:val="009D5FEA"/>
    <w:rsid w:val="00A606AE"/>
    <w:rsid w:val="00AC02DA"/>
    <w:rsid w:val="00B82889"/>
    <w:rsid w:val="00B97795"/>
    <w:rsid w:val="00D063A1"/>
    <w:rsid w:val="00D6780A"/>
    <w:rsid w:val="00DC4DBE"/>
    <w:rsid w:val="00E612F0"/>
    <w:rsid w:val="00E77034"/>
    <w:rsid w:val="00F53573"/>
    <w:rsid w:val="00F6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C55F"/>
  <w15:chartTrackingRefBased/>
  <w15:docId w15:val="{D7050185-4BD8-8C40-9009-6DDB1579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37361"/>
    <w:rPr>
      <w:sz w:val="16"/>
      <w:szCs w:val="16"/>
    </w:rPr>
  </w:style>
  <w:style w:type="paragraph" w:styleId="CommentText">
    <w:name w:val="annotation text"/>
    <w:basedOn w:val="Normal"/>
    <w:link w:val="CommentTextChar"/>
    <w:uiPriority w:val="99"/>
    <w:semiHidden/>
    <w:unhideWhenUsed/>
    <w:rsid w:val="00337361"/>
    <w:rPr>
      <w:sz w:val="20"/>
      <w:szCs w:val="20"/>
    </w:rPr>
  </w:style>
  <w:style w:type="character" w:customStyle="1" w:styleId="CommentTextChar">
    <w:name w:val="Comment Text Char"/>
    <w:basedOn w:val="DefaultParagraphFont"/>
    <w:link w:val="CommentText"/>
    <w:uiPriority w:val="99"/>
    <w:semiHidden/>
    <w:rsid w:val="00337361"/>
    <w:rPr>
      <w:sz w:val="20"/>
      <w:szCs w:val="20"/>
    </w:rPr>
  </w:style>
  <w:style w:type="paragraph" w:styleId="CommentSubject">
    <w:name w:val="annotation subject"/>
    <w:basedOn w:val="CommentText"/>
    <w:next w:val="CommentText"/>
    <w:link w:val="CommentSubjectChar"/>
    <w:uiPriority w:val="99"/>
    <w:semiHidden/>
    <w:unhideWhenUsed/>
    <w:rsid w:val="00337361"/>
    <w:rPr>
      <w:b/>
      <w:bCs/>
    </w:rPr>
  </w:style>
  <w:style w:type="character" w:customStyle="1" w:styleId="CommentSubjectChar">
    <w:name w:val="Comment Subject Char"/>
    <w:basedOn w:val="CommentTextChar"/>
    <w:link w:val="CommentSubject"/>
    <w:uiPriority w:val="99"/>
    <w:semiHidden/>
    <w:rsid w:val="003373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049240">
      <w:bodyDiv w:val="1"/>
      <w:marLeft w:val="0"/>
      <w:marRight w:val="0"/>
      <w:marTop w:val="0"/>
      <w:marBottom w:val="0"/>
      <w:divBdr>
        <w:top w:val="none" w:sz="0" w:space="0" w:color="auto"/>
        <w:left w:val="none" w:sz="0" w:space="0" w:color="auto"/>
        <w:bottom w:val="none" w:sz="0" w:space="0" w:color="auto"/>
        <w:right w:val="none" w:sz="0" w:space="0" w:color="auto"/>
      </w:divBdr>
    </w:div>
    <w:div w:id="739061184">
      <w:bodyDiv w:val="1"/>
      <w:marLeft w:val="0"/>
      <w:marRight w:val="0"/>
      <w:marTop w:val="0"/>
      <w:marBottom w:val="0"/>
      <w:divBdr>
        <w:top w:val="none" w:sz="0" w:space="0" w:color="auto"/>
        <w:left w:val="none" w:sz="0" w:space="0" w:color="auto"/>
        <w:bottom w:val="none" w:sz="0" w:space="0" w:color="auto"/>
        <w:right w:val="none" w:sz="0" w:space="0" w:color="auto"/>
      </w:divBdr>
    </w:div>
    <w:div w:id="889461513">
      <w:bodyDiv w:val="1"/>
      <w:marLeft w:val="0"/>
      <w:marRight w:val="0"/>
      <w:marTop w:val="0"/>
      <w:marBottom w:val="0"/>
      <w:divBdr>
        <w:top w:val="none" w:sz="0" w:space="0" w:color="auto"/>
        <w:left w:val="none" w:sz="0" w:space="0" w:color="auto"/>
        <w:bottom w:val="none" w:sz="0" w:space="0" w:color="auto"/>
        <w:right w:val="none" w:sz="0" w:space="0" w:color="auto"/>
      </w:divBdr>
    </w:div>
    <w:div w:id="1282034682">
      <w:bodyDiv w:val="1"/>
      <w:marLeft w:val="0"/>
      <w:marRight w:val="0"/>
      <w:marTop w:val="0"/>
      <w:marBottom w:val="0"/>
      <w:divBdr>
        <w:top w:val="none" w:sz="0" w:space="0" w:color="auto"/>
        <w:left w:val="none" w:sz="0" w:space="0" w:color="auto"/>
        <w:bottom w:val="none" w:sz="0" w:space="0" w:color="auto"/>
        <w:right w:val="none" w:sz="0" w:space="0" w:color="auto"/>
      </w:divBdr>
    </w:div>
    <w:div w:id="1377854403">
      <w:bodyDiv w:val="1"/>
      <w:marLeft w:val="0"/>
      <w:marRight w:val="0"/>
      <w:marTop w:val="0"/>
      <w:marBottom w:val="0"/>
      <w:divBdr>
        <w:top w:val="none" w:sz="0" w:space="0" w:color="auto"/>
        <w:left w:val="none" w:sz="0" w:space="0" w:color="auto"/>
        <w:bottom w:val="none" w:sz="0" w:space="0" w:color="auto"/>
        <w:right w:val="none" w:sz="0" w:space="0" w:color="auto"/>
      </w:divBdr>
    </w:div>
    <w:div w:id="1386025266">
      <w:bodyDiv w:val="1"/>
      <w:marLeft w:val="0"/>
      <w:marRight w:val="0"/>
      <w:marTop w:val="0"/>
      <w:marBottom w:val="0"/>
      <w:divBdr>
        <w:top w:val="none" w:sz="0" w:space="0" w:color="auto"/>
        <w:left w:val="none" w:sz="0" w:space="0" w:color="auto"/>
        <w:bottom w:val="none" w:sz="0" w:space="0" w:color="auto"/>
        <w:right w:val="none" w:sz="0" w:space="0" w:color="auto"/>
      </w:divBdr>
    </w:div>
    <w:div w:id="1720396358">
      <w:bodyDiv w:val="1"/>
      <w:marLeft w:val="0"/>
      <w:marRight w:val="0"/>
      <w:marTop w:val="0"/>
      <w:marBottom w:val="0"/>
      <w:divBdr>
        <w:top w:val="none" w:sz="0" w:space="0" w:color="auto"/>
        <w:left w:val="none" w:sz="0" w:space="0" w:color="auto"/>
        <w:bottom w:val="none" w:sz="0" w:space="0" w:color="auto"/>
        <w:right w:val="none" w:sz="0" w:space="0" w:color="auto"/>
      </w:divBdr>
    </w:div>
    <w:div w:id="1819375613">
      <w:bodyDiv w:val="1"/>
      <w:marLeft w:val="0"/>
      <w:marRight w:val="0"/>
      <w:marTop w:val="0"/>
      <w:marBottom w:val="0"/>
      <w:divBdr>
        <w:top w:val="none" w:sz="0" w:space="0" w:color="auto"/>
        <w:left w:val="none" w:sz="0" w:space="0" w:color="auto"/>
        <w:bottom w:val="none" w:sz="0" w:space="0" w:color="auto"/>
        <w:right w:val="none" w:sz="0" w:space="0" w:color="auto"/>
      </w:divBdr>
    </w:div>
    <w:div w:id="1894805091">
      <w:bodyDiv w:val="1"/>
      <w:marLeft w:val="0"/>
      <w:marRight w:val="0"/>
      <w:marTop w:val="0"/>
      <w:marBottom w:val="0"/>
      <w:divBdr>
        <w:top w:val="none" w:sz="0" w:space="0" w:color="auto"/>
        <w:left w:val="none" w:sz="0" w:space="0" w:color="auto"/>
        <w:bottom w:val="none" w:sz="0" w:space="0" w:color="auto"/>
        <w:right w:val="none" w:sz="0" w:space="0" w:color="auto"/>
      </w:divBdr>
    </w:div>
    <w:div w:id="20345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3</cp:revision>
  <dcterms:created xsi:type="dcterms:W3CDTF">2021-03-31T12:52:00Z</dcterms:created>
  <dcterms:modified xsi:type="dcterms:W3CDTF">2021-03-31T12:57:00Z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