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9B93" w14:textId="554A27BC" w:rsidR="008013E8" w:rsidRDefault="00290B1A">
      <w:pPr>
        <w:rPr>
          <w:rFonts w:ascii="Arial" w:hAnsi="Arial" w:cs="Arial"/>
          <w:sz w:val="22"/>
          <w:szCs w:val="22"/>
        </w:rPr>
      </w:pPr>
      <w:bookmarkStart w:id="0" w:name="_Hlk65746829"/>
      <w:r>
        <w:rPr>
          <w:rFonts w:ascii="Arial" w:hAnsi="Arial" w:cs="Arial"/>
          <w:sz w:val="22"/>
          <w:szCs w:val="22"/>
        </w:rPr>
        <w:t>Estate planning: Time to act</w:t>
      </w:r>
    </w:p>
    <w:p w14:paraId="51F074EE" w14:textId="77777777" w:rsidR="00EA36D6" w:rsidRPr="004A43E4" w:rsidRDefault="00EA36D6">
      <w:pPr>
        <w:rPr>
          <w:rFonts w:ascii="Arial" w:hAnsi="Arial" w:cs="Arial"/>
          <w:sz w:val="22"/>
          <w:szCs w:val="22"/>
        </w:rPr>
      </w:pPr>
    </w:p>
    <w:p w14:paraId="550A8ED4" w14:textId="1A1AC200" w:rsidR="008F72FA" w:rsidRDefault="008013E8">
      <w:pPr>
        <w:rPr>
          <w:rFonts w:ascii="Arial" w:hAnsi="Arial" w:cs="Arial"/>
          <w:sz w:val="22"/>
          <w:szCs w:val="22"/>
        </w:rPr>
      </w:pPr>
      <w:r>
        <w:rPr>
          <w:rFonts w:ascii="Arial" w:hAnsi="Arial" w:cs="Arial"/>
          <w:sz w:val="22"/>
          <w:szCs w:val="22"/>
        </w:rPr>
        <w:t>Source</w:t>
      </w:r>
      <w:r w:rsidR="008F72FA" w:rsidRPr="004A43E4">
        <w:rPr>
          <w:rFonts w:ascii="Arial" w:hAnsi="Arial" w:cs="Arial"/>
          <w:sz w:val="22"/>
          <w:szCs w:val="22"/>
        </w:rPr>
        <w:t>:</w:t>
      </w:r>
      <w:r w:rsidR="00102E2F">
        <w:rPr>
          <w:rFonts w:ascii="Arial" w:hAnsi="Arial" w:cs="Arial"/>
          <w:sz w:val="22"/>
          <w:szCs w:val="22"/>
        </w:rPr>
        <w:t xml:space="preserve"> </w:t>
      </w:r>
      <w:r w:rsidR="00EA36D6">
        <w:rPr>
          <w:rFonts w:ascii="Arial" w:hAnsi="Arial" w:cs="Arial"/>
          <w:sz w:val="22"/>
          <w:szCs w:val="22"/>
        </w:rPr>
        <w:t>Steve Isaacs, UK agricultural economist</w:t>
      </w:r>
    </w:p>
    <w:p w14:paraId="78B5F53C" w14:textId="266783E0" w:rsidR="008013E8" w:rsidRDefault="008013E8">
      <w:pPr>
        <w:rPr>
          <w:rFonts w:ascii="Arial" w:hAnsi="Arial" w:cs="Arial"/>
          <w:sz w:val="22"/>
          <w:szCs w:val="22"/>
        </w:rPr>
      </w:pPr>
    </w:p>
    <w:p w14:paraId="1D69993A" w14:textId="2AB49456" w:rsidR="0029193C" w:rsidRDefault="0029193C" w:rsidP="00FE3D32">
      <w:pPr>
        <w:spacing w:line="480" w:lineRule="auto"/>
        <w:ind w:firstLine="432"/>
        <w:contextualSpacing/>
        <w:rPr>
          <w:rFonts w:ascii="Arial" w:hAnsi="Arial" w:cs="Arial"/>
          <w:sz w:val="22"/>
          <w:szCs w:val="22"/>
        </w:rPr>
      </w:pPr>
      <w:r>
        <w:rPr>
          <w:rFonts w:ascii="Arial" w:hAnsi="Arial" w:cs="Arial"/>
          <w:sz w:val="22"/>
          <w:szCs w:val="22"/>
        </w:rPr>
        <w:t>Getting the ball rolling on your estate plan or farm transition is one of the hardest things to do. Hopefully by now you have had meaningful conversations</w:t>
      </w:r>
      <w:r w:rsidR="00D971ED">
        <w:rPr>
          <w:rFonts w:ascii="Arial" w:hAnsi="Arial" w:cs="Arial"/>
          <w:sz w:val="22"/>
          <w:szCs w:val="22"/>
        </w:rPr>
        <w:t xml:space="preserve"> about your estate</w:t>
      </w:r>
      <w:r>
        <w:rPr>
          <w:rFonts w:ascii="Arial" w:hAnsi="Arial" w:cs="Arial"/>
          <w:sz w:val="22"/>
          <w:szCs w:val="22"/>
        </w:rPr>
        <w:t xml:space="preserve"> with your heir(s) and have assembled a team of professionals to help you with the transition. If not, you should do so</w:t>
      </w:r>
      <w:r w:rsidR="00D971ED">
        <w:rPr>
          <w:rFonts w:ascii="Arial" w:hAnsi="Arial" w:cs="Arial"/>
          <w:sz w:val="22"/>
          <w:szCs w:val="22"/>
        </w:rPr>
        <w:t xml:space="preserve"> before putting a plan into motion</w:t>
      </w:r>
      <w:r>
        <w:rPr>
          <w:rFonts w:ascii="Arial" w:hAnsi="Arial" w:cs="Arial"/>
          <w:sz w:val="22"/>
          <w:szCs w:val="22"/>
        </w:rPr>
        <w:t xml:space="preserve">. </w:t>
      </w:r>
    </w:p>
    <w:p w14:paraId="18E6F8FB" w14:textId="251EAD43" w:rsidR="0029193C" w:rsidRDefault="0029193C" w:rsidP="0029193C">
      <w:pPr>
        <w:spacing w:line="480" w:lineRule="auto"/>
        <w:ind w:firstLine="432"/>
        <w:contextualSpacing/>
        <w:rPr>
          <w:rFonts w:ascii="Arial" w:hAnsi="Arial" w:cs="Arial"/>
          <w:sz w:val="22"/>
          <w:szCs w:val="22"/>
        </w:rPr>
      </w:pPr>
      <w:r>
        <w:rPr>
          <w:rFonts w:ascii="Arial" w:hAnsi="Arial" w:cs="Arial"/>
          <w:sz w:val="22"/>
          <w:szCs w:val="22"/>
        </w:rPr>
        <w:t>Work with your attorney to develop a will that reflects your wishes.</w:t>
      </w:r>
      <w:r w:rsidR="00D971ED">
        <w:rPr>
          <w:rFonts w:ascii="Arial" w:hAnsi="Arial" w:cs="Arial"/>
          <w:sz w:val="22"/>
          <w:szCs w:val="22"/>
        </w:rPr>
        <w:t xml:space="preserve"> Wills are the only way to guarantee a successful transfer of assets to your heir(s). </w:t>
      </w:r>
      <w:r>
        <w:rPr>
          <w:rFonts w:ascii="Arial" w:hAnsi="Arial" w:cs="Arial"/>
          <w:sz w:val="22"/>
          <w:szCs w:val="22"/>
        </w:rPr>
        <w:t xml:space="preserve"> </w:t>
      </w:r>
      <w:r w:rsidR="00D971ED">
        <w:rPr>
          <w:rFonts w:ascii="Arial" w:hAnsi="Arial" w:cs="Arial"/>
          <w:sz w:val="22"/>
          <w:szCs w:val="22"/>
        </w:rPr>
        <w:t xml:space="preserve">Keep the will </w:t>
      </w:r>
      <w:r>
        <w:rPr>
          <w:rFonts w:ascii="Arial" w:hAnsi="Arial" w:cs="Arial"/>
          <w:sz w:val="22"/>
          <w:szCs w:val="22"/>
        </w:rPr>
        <w:t>in a safe place and make sure your heir(s) know its location. A</w:t>
      </w:r>
      <w:r w:rsidR="00D971ED">
        <w:rPr>
          <w:rFonts w:ascii="Arial" w:hAnsi="Arial" w:cs="Arial"/>
          <w:sz w:val="22"/>
          <w:szCs w:val="22"/>
        </w:rPr>
        <w:t>fter a</w:t>
      </w:r>
      <w:r>
        <w:rPr>
          <w:rFonts w:ascii="Arial" w:hAnsi="Arial" w:cs="Arial"/>
          <w:sz w:val="22"/>
          <w:szCs w:val="22"/>
        </w:rPr>
        <w:t>ll the hard</w:t>
      </w:r>
      <w:r w:rsidR="00774903">
        <w:rPr>
          <w:rFonts w:ascii="Arial" w:hAnsi="Arial" w:cs="Arial"/>
          <w:sz w:val="22"/>
          <w:szCs w:val="22"/>
        </w:rPr>
        <w:t xml:space="preserve"> work</w:t>
      </w:r>
      <w:bookmarkStart w:id="1" w:name="_GoBack"/>
      <w:bookmarkEnd w:id="1"/>
      <w:r>
        <w:rPr>
          <w:rFonts w:ascii="Arial" w:hAnsi="Arial" w:cs="Arial"/>
          <w:sz w:val="22"/>
          <w:szCs w:val="22"/>
        </w:rPr>
        <w:t xml:space="preserve"> you</w:t>
      </w:r>
      <w:r w:rsidR="00D971ED">
        <w:rPr>
          <w:rFonts w:ascii="Arial" w:hAnsi="Arial" w:cs="Arial"/>
          <w:sz w:val="22"/>
          <w:szCs w:val="22"/>
        </w:rPr>
        <w:t xml:space="preserve"> have</w:t>
      </w:r>
      <w:r>
        <w:rPr>
          <w:rFonts w:ascii="Arial" w:hAnsi="Arial" w:cs="Arial"/>
          <w:sz w:val="22"/>
          <w:szCs w:val="22"/>
        </w:rPr>
        <w:t xml:space="preserve"> put into develop</w:t>
      </w:r>
      <w:r w:rsidR="00D971ED">
        <w:rPr>
          <w:rFonts w:ascii="Arial" w:hAnsi="Arial" w:cs="Arial"/>
          <w:sz w:val="22"/>
          <w:szCs w:val="22"/>
        </w:rPr>
        <w:t>ing</w:t>
      </w:r>
      <w:r>
        <w:rPr>
          <w:rFonts w:ascii="Arial" w:hAnsi="Arial" w:cs="Arial"/>
          <w:sz w:val="22"/>
          <w:szCs w:val="22"/>
        </w:rPr>
        <w:t xml:space="preserve"> a will</w:t>
      </w:r>
      <w:r w:rsidR="00D971ED">
        <w:rPr>
          <w:rFonts w:ascii="Arial" w:hAnsi="Arial" w:cs="Arial"/>
          <w:sz w:val="22"/>
          <w:szCs w:val="22"/>
        </w:rPr>
        <w:t>,</w:t>
      </w:r>
      <w:r>
        <w:rPr>
          <w:rFonts w:ascii="Arial" w:hAnsi="Arial" w:cs="Arial"/>
          <w:sz w:val="22"/>
          <w:szCs w:val="22"/>
        </w:rPr>
        <w:t xml:space="preserve"> </w:t>
      </w:r>
      <w:r w:rsidR="00D971ED">
        <w:rPr>
          <w:rFonts w:ascii="Arial" w:hAnsi="Arial" w:cs="Arial"/>
          <w:sz w:val="22"/>
          <w:szCs w:val="22"/>
        </w:rPr>
        <w:t>you do not want it somewhere that no one knows about and as a result, cannot produce it after you are gone.</w:t>
      </w:r>
    </w:p>
    <w:p w14:paraId="0F398782" w14:textId="16457B2A" w:rsidR="0029193C" w:rsidRDefault="0029193C" w:rsidP="0029193C">
      <w:pPr>
        <w:spacing w:line="480" w:lineRule="auto"/>
        <w:ind w:firstLine="432"/>
        <w:contextualSpacing/>
        <w:rPr>
          <w:rFonts w:ascii="Arial" w:hAnsi="Arial" w:cs="Arial"/>
          <w:sz w:val="22"/>
          <w:szCs w:val="22"/>
        </w:rPr>
      </w:pPr>
      <w:r>
        <w:rPr>
          <w:rFonts w:ascii="Arial" w:hAnsi="Arial" w:cs="Arial"/>
          <w:sz w:val="22"/>
          <w:szCs w:val="22"/>
        </w:rPr>
        <w:t>Once your will is in place, now is the time to start incorporating your heir(s) into your business, if you have not already done so. Remember that l</w:t>
      </w:r>
      <w:r w:rsidR="00EE2667">
        <w:rPr>
          <w:rFonts w:ascii="Arial" w:hAnsi="Arial" w:cs="Arial"/>
          <w:sz w:val="22"/>
          <w:szCs w:val="22"/>
        </w:rPr>
        <w:t xml:space="preserve">eaders and managers are trained, </w:t>
      </w:r>
      <w:r>
        <w:rPr>
          <w:rFonts w:ascii="Arial" w:hAnsi="Arial" w:cs="Arial"/>
          <w:sz w:val="22"/>
          <w:szCs w:val="22"/>
        </w:rPr>
        <w:t>not born. Now is the time to share your business’ financial records and status.</w:t>
      </w:r>
      <w:r w:rsidR="00374676">
        <w:rPr>
          <w:rFonts w:ascii="Arial" w:hAnsi="Arial" w:cs="Arial"/>
          <w:sz w:val="22"/>
          <w:szCs w:val="22"/>
        </w:rPr>
        <w:t xml:space="preserve"> If you work with the Kentucky Farm Business Management program, now is the time to introduce your heir(s) to your farm analyst.</w:t>
      </w:r>
      <w:r>
        <w:rPr>
          <w:rFonts w:ascii="Arial" w:hAnsi="Arial" w:cs="Arial"/>
          <w:sz w:val="22"/>
          <w:szCs w:val="22"/>
        </w:rPr>
        <w:t xml:space="preserve"> It is also a good time</w:t>
      </w:r>
      <w:r w:rsidR="00B21652">
        <w:rPr>
          <w:rFonts w:ascii="Arial" w:hAnsi="Arial" w:cs="Arial"/>
          <w:sz w:val="22"/>
          <w:szCs w:val="22"/>
        </w:rPr>
        <w:t xml:space="preserve"> to start dividing your farm responsibilities with your heir</w:t>
      </w:r>
      <w:r w:rsidR="00D971ED">
        <w:rPr>
          <w:rFonts w:ascii="Arial" w:hAnsi="Arial" w:cs="Arial"/>
          <w:sz w:val="22"/>
          <w:szCs w:val="22"/>
        </w:rPr>
        <w:t>(</w:t>
      </w:r>
      <w:r w:rsidR="00B21652">
        <w:rPr>
          <w:rFonts w:ascii="Arial" w:hAnsi="Arial" w:cs="Arial"/>
          <w:sz w:val="22"/>
          <w:szCs w:val="22"/>
        </w:rPr>
        <w:t>s</w:t>
      </w:r>
      <w:r w:rsidR="00D971ED">
        <w:rPr>
          <w:rFonts w:ascii="Arial" w:hAnsi="Arial" w:cs="Arial"/>
          <w:sz w:val="22"/>
          <w:szCs w:val="22"/>
        </w:rPr>
        <w:t>)</w:t>
      </w:r>
      <w:r w:rsidR="00B21652">
        <w:rPr>
          <w:rFonts w:ascii="Arial" w:hAnsi="Arial" w:cs="Arial"/>
          <w:sz w:val="22"/>
          <w:szCs w:val="22"/>
        </w:rPr>
        <w:t xml:space="preserve"> and fully bringing them into the operation. </w:t>
      </w:r>
      <w:r w:rsidR="00D971ED">
        <w:rPr>
          <w:rFonts w:ascii="Arial" w:hAnsi="Arial" w:cs="Arial"/>
          <w:sz w:val="22"/>
          <w:szCs w:val="22"/>
        </w:rPr>
        <w:t xml:space="preserve">You may also encourage your heir(s) to take leadership and/or management classes. </w:t>
      </w:r>
      <w:r w:rsidR="00374676">
        <w:rPr>
          <w:rFonts w:ascii="Arial" w:hAnsi="Arial" w:cs="Arial"/>
          <w:sz w:val="22"/>
          <w:szCs w:val="22"/>
        </w:rPr>
        <w:t xml:space="preserve">The University of Kentucky offers </w:t>
      </w:r>
      <w:r w:rsidR="00D971ED">
        <w:rPr>
          <w:rFonts w:ascii="Arial" w:hAnsi="Arial" w:cs="Arial"/>
          <w:sz w:val="22"/>
          <w:szCs w:val="22"/>
        </w:rPr>
        <w:t>great professional development opportunities</w:t>
      </w:r>
      <w:r w:rsidR="00EE2667">
        <w:rPr>
          <w:rFonts w:ascii="Arial" w:hAnsi="Arial" w:cs="Arial"/>
          <w:sz w:val="22"/>
          <w:szCs w:val="22"/>
        </w:rPr>
        <w:t xml:space="preserve"> and resources</w:t>
      </w:r>
      <w:r w:rsidR="00D971ED">
        <w:rPr>
          <w:rFonts w:ascii="Arial" w:hAnsi="Arial" w:cs="Arial"/>
          <w:sz w:val="22"/>
          <w:szCs w:val="22"/>
        </w:rPr>
        <w:t xml:space="preserve"> for young</w:t>
      </w:r>
      <w:r w:rsidR="00EE2667">
        <w:rPr>
          <w:rFonts w:ascii="Arial" w:hAnsi="Arial" w:cs="Arial"/>
          <w:sz w:val="22"/>
          <w:szCs w:val="22"/>
        </w:rPr>
        <w:t xml:space="preserve"> farm</w:t>
      </w:r>
      <w:r w:rsidR="00D971ED">
        <w:rPr>
          <w:rFonts w:ascii="Arial" w:hAnsi="Arial" w:cs="Arial"/>
          <w:sz w:val="22"/>
          <w:szCs w:val="22"/>
        </w:rPr>
        <w:t xml:space="preserve"> managers</w:t>
      </w:r>
      <w:r w:rsidR="00374676">
        <w:rPr>
          <w:rFonts w:ascii="Arial" w:hAnsi="Arial" w:cs="Arial"/>
          <w:sz w:val="22"/>
          <w:szCs w:val="22"/>
        </w:rPr>
        <w:t xml:space="preserve"> including the </w:t>
      </w:r>
      <w:r w:rsidR="00D971ED">
        <w:rPr>
          <w:rFonts w:ascii="Arial" w:hAnsi="Arial" w:cs="Arial"/>
          <w:sz w:val="22"/>
          <w:szCs w:val="22"/>
        </w:rPr>
        <w:t>Kentucky Agricultural Leadership Program</w:t>
      </w:r>
      <w:r w:rsidR="00374676">
        <w:rPr>
          <w:rFonts w:ascii="Arial" w:hAnsi="Arial" w:cs="Arial"/>
          <w:sz w:val="22"/>
          <w:szCs w:val="22"/>
        </w:rPr>
        <w:t>, MarketReady Program, Center for Crop Diversification and the Kentucky Small Business Development Center. Kentucky commodity groups also offer ample opportunities for professional development.</w:t>
      </w:r>
    </w:p>
    <w:p w14:paraId="5E64617E" w14:textId="0A5E26AF" w:rsidR="00D971ED" w:rsidRDefault="00D971ED" w:rsidP="0029193C">
      <w:pPr>
        <w:spacing w:line="480" w:lineRule="auto"/>
        <w:ind w:firstLine="432"/>
        <w:contextualSpacing/>
        <w:rPr>
          <w:rFonts w:ascii="Arial" w:hAnsi="Arial" w:cs="Arial"/>
          <w:sz w:val="22"/>
          <w:szCs w:val="22"/>
        </w:rPr>
      </w:pPr>
      <w:r w:rsidRPr="25D538C2">
        <w:rPr>
          <w:rFonts w:ascii="Arial" w:hAnsi="Arial" w:cs="Arial"/>
          <w:sz w:val="22"/>
          <w:szCs w:val="22"/>
        </w:rPr>
        <w:t xml:space="preserve">It may be a good idea to start </w:t>
      </w:r>
      <w:r w:rsidR="00EE2667" w:rsidRPr="25D538C2">
        <w:rPr>
          <w:rFonts w:ascii="Arial" w:hAnsi="Arial" w:cs="Arial"/>
          <w:sz w:val="22"/>
          <w:szCs w:val="22"/>
        </w:rPr>
        <w:t xml:space="preserve">using </w:t>
      </w:r>
      <w:r w:rsidRPr="25D538C2">
        <w:rPr>
          <w:rFonts w:ascii="Arial" w:hAnsi="Arial" w:cs="Arial"/>
          <w:sz w:val="22"/>
          <w:szCs w:val="22"/>
        </w:rPr>
        <w:t>a</w:t>
      </w:r>
      <w:r w:rsidR="00EE2667" w:rsidRPr="25D538C2">
        <w:rPr>
          <w:rFonts w:ascii="Arial" w:hAnsi="Arial" w:cs="Arial"/>
          <w:sz w:val="22"/>
          <w:szCs w:val="22"/>
        </w:rPr>
        <w:t xml:space="preserve"> calendar or multiyear timeline to</w:t>
      </w:r>
      <w:r w:rsidRPr="25D538C2">
        <w:rPr>
          <w:rFonts w:ascii="Arial" w:hAnsi="Arial" w:cs="Arial"/>
          <w:sz w:val="22"/>
          <w:szCs w:val="22"/>
        </w:rPr>
        <w:t xml:space="preserve"> </w:t>
      </w:r>
      <w:r w:rsidR="61A3927C" w:rsidRPr="25D538C2">
        <w:rPr>
          <w:rFonts w:ascii="Arial" w:hAnsi="Arial" w:cs="Arial"/>
          <w:sz w:val="22"/>
          <w:szCs w:val="22"/>
        </w:rPr>
        <w:t xml:space="preserve">set </w:t>
      </w:r>
      <w:r w:rsidRPr="25D538C2">
        <w:rPr>
          <w:rFonts w:ascii="Arial" w:hAnsi="Arial" w:cs="Arial"/>
          <w:sz w:val="22"/>
          <w:szCs w:val="22"/>
        </w:rPr>
        <w:t xml:space="preserve">specific </w:t>
      </w:r>
      <w:r w:rsidR="00EE2667" w:rsidRPr="25D538C2">
        <w:rPr>
          <w:rFonts w:ascii="Arial" w:hAnsi="Arial" w:cs="Arial"/>
          <w:sz w:val="22"/>
          <w:szCs w:val="22"/>
        </w:rPr>
        <w:t xml:space="preserve">goals and </w:t>
      </w:r>
      <w:r w:rsidRPr="25D538C2">
        <w:rPr>
          <w:rFonts w:ascii="Arial" w:hAnsi="Arial" w:cs="Arial"/>
          <w:sz w:val="22"/>
          <w:szCs w:val="22"/>
        </w:rPr>
        <w:t xml:space="preserve">completion dates for action items in your farm transition. This can help keep you on track and </w:t>
      </w:r>
      <w:r w:rsidR="06EB296D" w:rsidRPr="25D538C2">
        <w:rPr>
          <w:rFonts w:ascii="Arial" w:hAnsi="Arial" w:cs="Arial"/>
          <w:sz w:val="22"/>
          <w:szCs w:val="22"/>
        </w:rPr>
        <w:t xml:space="preserve">will create </w:t>
      </w:r>
      <w:r w:rsidRPr="25D538C2">
        <w:rPr>
          <w:rFonts w:ascii="Arial" w:hAnsi="Arial" w:cs="Arial"/>
          <w:sz w:val="22"/>
          <w:szCs w:val="22"/>
        </w:rPr>
        <w:t xml:space="preserve">an overall smoother transition. </w:t>
      </w:r>
    </w:p>
    <w:p w14:paraId="7A179D3D" w14:textId="33E3C493" w:rsidR="00D971ED" w:rsidRDefault="00D971ED" w:rsidP="0029193C">
      <w:pPr>
        <w:spacing w:line="480" w:lineRule="auto"/>
        <w:ind w:firstLine="432"/>
        <w:contextualSpacing/>
        <w:rPr>
          <w:rFonts w:ascii="Arial" w:hAnsi="Arial" w:cs="Arial"/>
          <w:sz w:val="22"/>
          <w:szCs w:val="22"/>
        </w:rPr>
      </w:pPr>
      <w:r w:rsidRPr="061E723F">
        <w:rPr>
          <w:rFonts w:ascii="Arial" w:hAnsi="Arial" w:cs="Arial"/>
          <w:sz w:val="22"/>
          <w:szCs w:val="22"/>
        </w:rPr>
        <w:t>Remember just because you have a will or farm transition plan in place, it is not final until you die. People and circumstances change. Revisit the plan every few years to make sure it continues to align with you</w:t>
      </w:r>
      <w:r w:rsidR="1B23D45C" w:rsidRPr="061E723F">
        <w:rPr>
          <w:rFonts w:ascii="Arial" w:hAnsi="Arial" w:cs="Arial"/>
          <w:sz w:val="22"/>
          <w:szCs w:val="22"/>
        </w:rPr>
        <w:t>r</w:t>
      </w:r>
      <w:r w:rsidRPr="061E723F">
        <w:rPr>
          <w:rFonts w:ascii="Arial" w:hAnsi="Arial" w:cs="Arial"/>
          <w:sz w:val="22"/>
          <w:szCs w:val="22"/>
        </w:rPr>
        <w:t xml:space="preserve"> and your heir(s) goals. </w:t>
      </w:r>
    </w:p>
    <w:p w14:paraId="16D10A96" w14:textId="564B1163" w:rsidR="008E652C" w:rsidRDefault="0046135E" w:rsidP="0029193C">
      <w:pPr>
        <w:spacing w:line="480" w:lineRule="auto"/>
        <w:ind w:firstLine="432"/>
        <w:contextualSpacing/>
        <w:rPr>
          <w:rFonts w:ascii="Arial" w:hAnsi="Arial" w:cs="Arial"/>
          <w:sz w:val="22"/>
          <w:szCs w:val="22"/>
        </w:rPr>
      </w:pPr>
      <w:r>
        <w:rPr>
          <w:rFonts w:ascii="Arial" w:hAnsi="Arial" w:cs="Arial"/>
          <w:sz w:val="22"/>
          <w:szCs w:val="22"/>
        </w:rPr>
        <w:t xml:space="preserve">For more information on estate planning, contact the (COUNTY NAME) office of the University of Kentucky Cooperative Extension Service. </w:t>
      </w:r>
    </w:p>
    <w:p w14:paraId="522E1E33" w14:textId="0D542D2A" w:rsidR="00667180" w:rsidRPr="00AE0721" w:rsidRDefault="008B1FDA" w:rsidP="00FE3D32">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4E49797F" w14:textId="77777777" w:rsidR="008F72FA" w:rsidRPr="00AE0721" w:rsidRDefault="008F72FA" w:rsidP="00E73C9B">
      <w:pPr>
        <w:tabs>
          <w:tab w:val="center" w:pos="4680"/>
        </w:tabs>
        <w:spacing w:line="480" w:lineRule="auto"/>
        <w:rPr>
          <w:rFonts w:ascii="Arial" w:hAnsi="Arial" w:cs="Arial"/>
          <w:sz w:val="22"/>
          <w:szCs w:val="22"/>
        </w:rPr>
      </w:pPr>
      <w:r w:rsidRPr="00AE0721">
        <w:rPr>
          <w:rFonts w:ascii="Arial" w:hAnsi="Arial" w:cs="Arial"/>
          <w:sz w:val="22"/>
          <w:szCs w:val="22"/>
        </w:rPr>
        <w:tab/>
        <w:t>-30-</w:t>
      </w:r>
    </w:p>
    <w:p w14:paraId="73C6D759" w14:textId="77777777" w:rsidR="008F72FA" w:rsidRPr="00AE0721" w:rsidRDefault="008F72FA" w:rsidP="00E73C9B">
      <w:pPr>
        <w:spacing w:line="480" w:lineRule="auto"/>
        <w:rPr>
          <w:rFonts w:ascii="Arial" w:hAnsi="Arial" w:cs="Arial"/>
          <w:sz w:val="22"/>
          <w:szCs w:val="22"/>
        </w:rPr>
      </w:pPr>
      <w:r w:rsidRPr="00AE0721">
        <w:rPr>
          <w:rFonts w:ascii="Arial" w:hAnsi="Arial" w:cs="Arial"/>
          <w:sz w:val="22"/>
          <w:szCs w:val="22"/>
        </w:rPr>
        <w:t xml:space="preserve"> </w:t>
      </w:r>
    </w:p>
    <w:bookmarkEnd w:id="0"/>
    <w:p w14:paraId="2E4065D9" w14:textId="77777777" w:rsidR="008F72FA" w:rsidRPr="00AE0721" w:rsidRDefault="008F72FA">
      <w:pPr>
        <w:rPr>
          <w:rFonts w:ascii="Arial" w:hAnsi="Arial" w:cs="Arial"/>
          <w:sz w:val="22"/>
          <w:szCs w:val="22"/>
        </w:rPr>
      </w:pPr>
    </w:p>
    <w:sectPr w:rsidR="008F72FA" w:rsidRPr="00AE0721" w:rsidSect="008F72F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C9B3" w14:textId="77777777" w:rsidR="00114AB9" w:rsidRDefault="00114AB9" w:rsidP="00114AB9">
      <w:r>
        <w:separator/>
      </w:r>
    </w:p>
  </w:endnote>
  <w:endnote w:type="continuationSeparator" w:id="0">
    <w:p w14:paraId="2EE1EE56" w14:textId="77777777" w:rsidR="00114AB9" w:rsidRDefault="00114AB9" w:rsidP="00114AB9">
      <w:r>
        <w:continuationSeparator/>
      </w:r>
    </w:p>
  </w:endnote>
  <w:endnote w:type="continuationNotice" w:id="1">
    <w:p w14:paraId="01666C94" w14:textId="77777777" w:rsidR="0070194D" w:rsidRDefault="0070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8D7C" w14:textId="77777777" w:rsidR="00114AB9" w:rsidRDefault="00114AB9" w:rsidP="00114AB9">
      <w:r>
        <w:separator/>
      </w:r>
    </w:p>
  </w:footnote>
  <w:footnote w:type="continuationSeparator" w:id="0">
    <w:p w14:paraId="66468156" w14:textId="77777777" w:rsidR="00114AB9" w:rsidRDefault="00114AB9" w:rsidP="00114AB9">
      <w:r>
        <w:continuationSeparator/>
      </w:r>
    </w:p>
  </w:footnote>
  <w:footnote w:type="continuationNotice" w:id="1">
    <w:p w14:paraId="63E7B105" w14:textId="77777777" w:rsidR="0070194D" w:rsidRDefault="007019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E4E205F"/>
    <w:multiLevelType w:val="hybridMultilevel"/>
    <w:tmpl w:val="30B035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FA"/>
    <w:rsid w:val="000731E8"/>
    <w:rsid w:val="00085530"/>
    <w:rsid w:val="000D3D34"/>
    <w:rsid w:val="000D56F8"/>
    <w:rsid w:val="00102E2F"/>
    <w:rsid w:val="00114AB9"/>
    <w:rsid w:val="00147F14"/>
    <w:rsid w:val="00171696"/>
    <w:rsid w:val="00186E1E"/>
    <w:rsid w:val="001C07BD"/>
    <w:rsid w:val="001F3660"/>
    <w:rsid w:val="0025614C"/>
    <w:rsid w:val="002669B6"/>
    <w:rsid w:val="00290B1A"/>
    <w:rsid w:val="0029193C"/>
    <w:rsid w:val="002A2A99"/>
    <w:rsid w:val="002B12C5"/>
    <w:rsid w:val="002B6C53"/>
    <w:rsid w:val="00303580"/>
    <w:rsid w:val="00341473"/>
    <w:rsid w:val="00366E21"/>
    <w:rsid w:val="00374676"/>
    <w:rsid w:val="0039664A"/>
    <w:rsid w:val="003B15D1"/>
    <w:rsid w:val="003C7787"/>
    <w:rsid w:val="003D445C"/>
    <w:rsid w:val="003E180B"/>
    <w:rsid w:val="003E5721"/>
    <w:rsid w:val="004327DC"/>
    <w:rsid w:val="0046135E"/>
    <w:rsid w:val="0046255F"/>
    <w:rsid w:val="00483481"/>
    <w:rsid w:val="004A43E4"/>
    <w:rsid w:val="004D7B26"/>
    <w:rsid w:val="004F1B59"/>
    <w:rsid w:val="00535D96"/>
    <w:rsid w:val="00544745"/>
    <w:rsid w:val="005772D8"/>
    <w:rsid w:val="0058239E"/>
    <w:rsid w:val="005E0127"/>
    <w:rsid w:val="006104A1"/>
    <w:rsid w:val="00626FE1"/>
    <w:rsid w:val="0063560E"/>
    <w:rsid w:val="00665AFB"/>
    <w:rsid w:val="00665E64"/>
    <w:rsid w:val="00667180"/>
    <w:rsid w:val="006854F1"/>
    <w:rsid w:val="006C3F92"/>
    <w:rsid w:val="006D182A"/>
    <w:rsid w:val="006E2B6B"/>
    <w:rsid w:val="0070194D"/>
    <w:rsid w:val="00756499"/>
    <w:rsid w:val="00774903"/>
    <w:rsid w:val="007813B6"/>
    <w:rsid w:val="00793FAF"/>
    <w:rsid w:val="00795288"/>
    <w:rsid w:val="007D55DE"/>
    <w:rsid w:val="008013E8"/>
    <w:rsid w:val="0081433C"/>
    <w:rsid w:val="00823E0E"/>
    <w:rsid w:val="00837C19"/>
    <w:rsid w:val="00865D24"/>
    <w:rsid w:val="00866E62"/>
    <w:rsid w:val="00873A70"/>
    <w:rsid w:val="00884EF3"/>
    <w:rsid w:val="00893ED5"/>
    <w:rsid w:val="00896403"/>
    <w:rsid w:val="008977C0"/>
    <w:rsid w:val="008B1FDA"/>
    <w:rsid w:val="008E652C"/>
    <w:rsid w:val="008F72FA"/>
    <w:rsid w:val="008F75EC"/>
    <w:rsid w:val="00904AC2"/>
    <w:rsid w:val="009354DB"/>
    <w:rsid w:val="009379D3"/>
    <w:rsid w:val="009D73FD"/>
    <w:rsid w:val="009F4AA5"/>
    <w:rsid w:val="00A05E93"/>
    <w:rsid w:val="00A279C8"/>
    <w:rsid w:val="00A34EE3"/>
    <w:rsid w:val="00A42F15"/>
    <w:rsid w:val="00A44306"/>
    <w:rsid w:val="00A66124"/>
    <w:rsid w:val="00A8021C"/>
    <w:rsid w:val="00A95C3E"/>
    <w:rsid w:val="00AB7503"/>
    <w:rsid w:val="00AE0721"/>
    <w:rsid w:val="00AE778F"/>
    <w:rsid w:val="00B21652"/>
    <w:rsid w:val="00B54650"/>
    <w:rsid w:val="00B56BAB"/>
    <w:rsid w:val="00B72D45"/>
    <w:rsid w:val="00BA2643"/>
    <w:rsid w:val="00C039A4"/>
    <w:rsid w:val="00C1248F"/>
    <w:rsid w:val="00C90C59"/>
    <w:rsid w:val="00CA115A"/>
    <w:rsid w:val="00CB566B"/>
    <w:rsid w:val="00CD1292"/>
    <w:rsid w:val="00CD5BB4"/>
    <w:rsid w:val="00CF4A21"/>
    <w:rsid w:val="00D07F7C"/>
    <w:rsid w:val="00D971ED"/>
    <w:rsid w:val="00DB56CF"/>
    <w:rsid w:val="00DE6E77"/>
    <w:rsid w:val="00DF7848"/>
    <w:rsid w:val="00E02F83"/>
    <w:rsid w:val="00E05F6D"/>
    <w:rsid w:val="00E11279"/>
    <w:rsid w:val="00E23DF2"/>
    <w:rsid w:val="00E2435D"/>
    <w:rsid w:val="00E51E14"/>
    <w:rsid w:val="00E543D7"/>
    <w:rsid w:val="00E55050"/>
    <w:rsid w:val="00E66226"/>
    <w:rsid w:val="00E67D1C"/>
    <w:rsid w:val="00E73C9B"/>
    <w:rsid w:val="00E9493D"/>
    <w:rsid w:val="00EA36D6"/>
    <w:rsid w:val="00EA4461"/>
    <w:rsid w:val="00EE2667"/>
    <w:rsid w:val="00F3002C"/>
    <w:rsid w:val="00F426ED"/>
    <w:rsid w:val="00F46D18"/>
    <w:rsid w:val="00F52E78"/>
    <w:rsid w:val="00F5767A"/>
    <w:rsid w:val="00F9443C"/>
    <w:rsid w:val="00FA3459"/>
    <w:rsid w:val="00FA7111"/>
    <w:rsid w:val="00FA7609"/>
    <w:rsid w:val="00FD7026"/>
    <w:rsid w:val="00FE3D32"/>
    <w:rsid w:val="061E723F"/>
    <w:rsid w:val="06EB296D"/>
    <w:rsid w:val="1B23D45C"/>
    <w:rsid w:val="23DC8355"/>
    <w:rsid w:val="25D538C2"/>
    <w:rsid w:val="3F14BCAA"/>
    <w:rsid w:val="61A39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1F036720-8EC6-4F7E-B55E-DDB569B8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customStyle="1" w:styleId="UnresolvedMention1">
    <w:name w:val="Unresolved Mention1"/>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B56BAB"/>
    <w:rPr>
      <w:sz w:val="16"/>
      <w:szCs w:val="16"/>
    </w:rPr>
  </w:style>
  <w:style w:type="paragraph" w:styleId="CommentText">
    <w:name w:val="annotation text"/>
    <w:basedOn w:val="Normal"/>
    <w:link w:val="CommentTextChar"/>
    <w:uiPriority w:val="99"/>
    <w:semiHidden/>
    <w:unhideWhenUsed/>
    <w:rsid w:val="00B56BAB"/>
    <w:rPr>
      <w:sz w:val="20"/>
      <w:szCs w:val="20"/>
    </w:rPr>
  </w:style>
  <w:style w:type="character" w:customStyle="1" w:styleId="CommentTextChar">
    <w:name w:val="Comment Text Char"/>
    <w:basedOn w:val="DefaultParagraphFont"/>
    <w:link w:val="CommentText"/>
    <w:uiPriority w:val="99"/>
    <w:semiHidden/>
    <w:rsid w:val="00B56BAB"/>
  </w:style>
  <w:style w:type="paragraph" w:styleId="CommentSubject">
    <w:name w:val="annotation subject"/>
    <w:basedOn w:val="CommentText"/>
    <w:next w:val="CommentText"/>
    <w:link w:val="CommentSubjectChar"/>
    <w:uiPriority w:val="99"/>
    <w:semiHidden/>
    <w:unhideWhenUsed/>
    <w:rsid w:val="00B56BAB"/>
    <w:rPr>
      <w:b/>
      <w:bCs/>
    </w:rPr>
  </w:style>
  <w:style w:type="character" w:customStyle="1" w:styleId="CommentSubjectChar">
    <w:name w:val="Comment Subject Char"/>
    <w:basedOn w:val="CommentTextChar"/>
    <w:link w:val="CommentSubject"/>
    <w:uiPriority w:val="99"/>
    <w:semiHidden/>
    <w:rsid w:val="00B56BAB"/>
    <w:rPr>
      <w:b/>
      <w:bCs/>
    </w:rPr>
  </w:style>
  <w:style w:type="paragraph" w:styleId="Header">
    <w:name w:val="header"/>
    <w:basedOn w:val="Normal"/>
    <w:link w:val="HeaderChar"/>
    <w:uiPriority w:val="99"/>
    <w:unhideWhenUsed/>
    <w:rsid w:val="00114AB9"/>
    <w:pPr>
      <w:tabs>
        <w:tab w:val="center" w:pos="4680"/>
        <w:tab w:val="right" w:pos="9360"/>
      </w:tabs>
    </w:pPr>
  </w:style>
  <w:style w:type="character" w:customStyle="1" w:styleId="HeaderChar">
    <w:name w:val="Header Char"/>
    <w:basedOn w:val="DefaultParagraphFont"/>
    <w:link w:val="Header"/>
    <w:uiPriority w:val="99"/>
    <w:rsid w:val="00114AB9"/>
    <w:rPr>
      <w:sz w:val="24"/>
      <w:szCs w:val="24"/>
    </w:rPr>
  </w:style>
  <w:style w:type="paragraph" w:styleId="Footer">
    <w:name w:val="footer"/>
    <w:basedOn w:val="Normal"/>
    <w:link w:val="FooterChar"/>
    <w:uiPriority w:val="99"/>
    <w:unhideWhenUsed/>
    <w:rsid w:val="00114AB9"/>
    <w:pPr>
      <w:tabs>
        <w:tab w:val="center" w:pos="4680"/>
        <w:tab w:val="right" w:pos="9360"/>
      </w:tabs>
    </w:pPr>
  </w:style>
  <w:style w:type="character" w:customStyle="1" w:styleId="FooterChar">
    <w:name w:val="Footer Char"/>
    <w:basedOn w:val="DefaultParagraphFont"/>
    <w:link w:val="Footer"/>
    <w:uiPriority w:val="99"/>
    <w:rsid w:val="00114AB9"/>
    <w:rPr>
      <w:sz w:val="24"/>
      <w:szCs w:val="24"/>
    </w:rPr>
  </w:style>
  <w:style w:type="character" w:customStyle="1" w:styleId="UnresolvedMention2">
    <w:name w:val="Unresolved Mention2"/>
    <w:basedOn w:val="DefaultParagraphFont"/>
    <w:uiPriority w:val="99"/>
    <w:semiHidden/>
    <w:unhideWhenUsed/>
    <w:rsid w:val="007813B6"/>
    <w:rPr>
      <w:color w:val="605E5C"/>
      <w:shd w:val="clear" w:color="auto" w:fill="E1DFDD"/>
    </w:rPr>
  </w:style>
  <w:style w:type="paragraph" w:styleId="ListParagraph">
    <w:name w:val="List Paragraph"/>
    <w:basedOn w:val="Normal"/>
    <w:uiPriority w:val="72"/>
    <w:qFormat/>
    <w:rsid w:val="00A95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fe5434f57c9ec7e25ba9b1956dc3146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f7914f6656510c72b6bf065b7afd120c"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3E910-D30A-42BE-BA5C-40D7D7A7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CE2CB-8D9B-4000-93CB-38A5BC2C1BB0}">
  <ds:schemaRefs>
    <ds:schemaRef ds:uri="http://purl.org/dc/elements/1.1/"/>
    <ds:schemaRef ds:uri="05367b4b-6076-4c87-920b-d260496b546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bbab9ef-312f-412c-a954-091f7fd06614"/>
    <ds:schemaRef ds:uri="http://www.w3.org/XML/1998/namespace"/>
  </ds:schemaRefs>
</ds:datastoreItem>
</file>

<file path=customXml/itemProps3.xml><?xml version="1.0" encoding="utf-8"?>
<ds:datastoreItem xmlns:ds="http://schemas.openxmlformats.org/officeDocument/2006/customXml" ds:itemID="{8B1B7ED8-E610-4640-810B-587FDE200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4</DocSecurity>
  <Lines>19</Lines>
  <Paragraphs>5</Paragraphs>
  <ScaleCrop>false</ScaleCrop>
  <Company>Ag Communications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Pratt, Katie M.</cp:lastModifiedBy>
  <cp:revision>10</cp:revision>
  <dcterms:created xsi:type="dcterms:W3CDTF">2021-12-22T10:22:00Z</dcterms:created>
  <dcterms:modified xsi:type="dcterms:W3CDTF">2022-01-06T11:15:00Z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